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auto"/>
          <w:lang w:val="en-US" w:eastAsia="zh-CN"/>
        </w:rPr>
        <w:t>7</w:t>
      </w:r>
    </w:p>
    <w:p>
      <w:pPr>
        <w:spacing w:after="159" w:afterLines="5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auto"/>
        </w:rPr>
        <w:t>（    ）年度人力资源服务机构业务概况表</w:t>
      </w:r>
    </w:p>
    <w:p>
      <w:pPr>
        <w:spacing w:after="31" w:afterLines="10" w:line="340" w:lineRule="exact"/>
        <w:ind w:firstLine="360" w:firstLineChars="200"/>
        <w:rPr>
          <w:rFonts w:hint="default" w:ascii="Times New Roman" w:hAnsi="Times New Roman" w:eastAsia="宋体" w:cs="Times New Roman"/>
          <w:b/>
          <w:bCs/>
          <w:sz w:val="18"/>
          <w:szCs w:val="18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宋体" w:cs="Times New Roman"/>
          <w:sz w:val="18"/>
          <w:szCs w:val="18"/>
          <w:shd w:val="clear" w:color="auto" w:fill="auto"/>
        </w:rPr>
        <w:t>填表机构（盖章）：</w:t>
      </w:r>
      <w:r>
        <w:rPr>
          <w:rFonts w:hint="default" w:ascii="Times New Roman" w:hAnsi="Times New Roman" w:eastAsia="宋体" w:cs="Times New Roman"/>
          <w:sz w:val="18"/>
          <w:szCs w:val="18"/>
          <w:shd w:val="clear" w:color="auto" w:fill="auto"/>
          <w:lang w:val="en-US" w:eastAsia="zh-CN"/>
        </w:rPr>
        <w:t xml:space="preserve">                                                                        </w:t>
      </w:r>
      <w:r>
        <w:rPr>
          <w:rFonts w:hint="default" w:ascii="Times New Roman" w:hAnsi="Times New Roman" w:eastAsia="宋体" w:cs="Times New Roman"/>
          <w:b/>
          <w:bCs/>
          <w:sz w:val="18"/>
          <w:szCs w:val="18"/>
          <w:shd w:val="clear" w:color="auto" w:fill="auto"/>
          <w:lang w:val="en-US" w:eastAsia="zh-CN"/>
        </w:rPr>
        <w:t xml:space="preserve">            本表按年度填写：2021年度、2022年度、2023年1-8月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6"/>
        <w:gridCol w:w="784"/>
        <w:gridCol w:w="742"/>
        <w:gridCol w:w="791"/>
        <w:gridCol w:w="881"/>
        <w:gridCol w:w="1200"/>
        <w:gridCol w:w="840"/>
        <w:gridCol w:w="804"/>
        <w:gridCol w:w="872"/>
        <w:gridCol w:w="868"/>
        <w:gridCol w:w="938"/>
        <w:gridCol w:w="1092"/>
        <w:gridCol w:w="1105"/>
        <w:gridCol w:w="854"/>
      </w:tblGrid>
      <w:tr>
        <w:trPr>
          <w:trHeight w:val="465" w:hRule="atLeast"/>
          <w:jc w:val="center"/>
        </w:trPr>
        <w:tc>
          <w:tcPr>
            <w:tcW w:w="2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服务人员总数（人次）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登记求职或要求流动人员（人）</w:t>
            </w:r>
          </w:p>
        </w:tc>
        <w:tc>
          <w:tcPr>
            <w:tcW w:w="24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帮助实现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就业和流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动人数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（人）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服务用人单位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（个）</w:t>
            </w:r>
          </w:p>
        </w:tc>
        <w:tc>
          <w:tcPr>
            <w:tcW w:w="3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建立人力资源数据库（个）</w:t>
            </w:r>
          </w:p>
        </w:tc>
        <w:tc>
          <w:tcPr>
            <w:tcW w:w="1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数据库现存求职信息总量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条）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720" w:hRule="atLeast"/>
          <w:jc w:val="center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以下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（人）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（人）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研究生及以上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（人）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国有企、事业单位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（个）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民营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（个）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外资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（个）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其它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（个）</w:t>
            </w: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全年新增入库求职信息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（条）</w:t>
            </w:r>
          </w:p>
        </w:tc>
      </w:tr>
      <w:tr>
        <w:trPr>
          <w:trHeight w:val="319" w:hRule="atLeast"/>
          <w:jc w:val="center"/>
        </w:trPr>
        <w:tc>
          <w:tcPr>
            <w:tcW w:w="2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600" w:hRule="atLeast"/>
          <w:jc w:val="center"/>
        </w:trPr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</w:tr>
    </w:tbl>
    <w:tbl>
      <w:tblPr>
        <w:tblStyle w:val="2"/>
        <w:tblpPr w:leftFromText="180" w:rightFromText="180" w:vertAnchor="text" w:horzAnchor="page" w:tblpX="1328" w:tblpY="1197"/>
        <w:tblOverlap w:val="never"/>
        <w:tblW w:w="1420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</w:tblGrid>
      <w:tr>
        <w:trPr>
          <w:trHeight w:val="774" w:hRule="atLeast"/>
        </w:trPr>
        <w:tc>
          <w:tcPr>
            <w:tcW w:w="5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现场招聘服务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网络招聘服务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  <w:lang w:eastAsia="zh-CN"/>
              </w:rPr>
              <w:t>职业介绍服务</w:t>
            </w:r>
          </w:p>
        </w:tc>
        <w:tc>
          <w:tcPr>
            <w:tcW w:w="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劳务派遣服务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人力资源管理咨询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人力资源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外包服务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培训服务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测评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服务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猎头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服务</w:t>
            </w:r>
          </w:p>
        </w:tc>
      </w:tr>
      <w:tr>
        <w:trPr>
          <w:trHeight w:val="448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举办招聘会（次）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参会用人单位（个）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提供招聘岗位（个）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参会求职人员（人次）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发布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（条）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发布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求职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（条）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服务用人单位（个）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成功介绍人数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（人次）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服务用人单位（个）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派遣人员总量（人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要求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派遣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（人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服务用人单位（个）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服务用人单位（个）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外包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总量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（人次）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举办培训班（次）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参加培训人员（人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测评人数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（人次）</w:t>
            </w:r>
          </w:p>
        </w:tc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成功推荐人才（人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次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）</w:t>
            </w:r>
          </w:p>
        </w:tc>
      </w:tr>
      <w:tr>
        <w:trPr>
          <w:trHeight w:val="752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毕业生专场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（次）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</w:rPr>
              <w:t>农民工专场</w:t>
            </w:r>
            <w:r>
              <w:rPr>
                <w:rFonts w:hint="default" w:ascii="Times New Roman" w:hAnsi="Times New Roman" w:cs="Times New Roman"/>
                <w:kern w:val="0"/>
                <w:sz w:val="18"/>
                <w:szCs w:val="18"/>
                <w:shd w:val="clear" w:color="auto" w:fill="auto"/>
                <w:lang w:eastAsia="zh-CN"/>
              </w:rPr>
              <w:t>（次）</w:t>
            </w: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</w:tr>
      <w:tr>
        <w:trPr>
          <w:trHeight w:val="7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sz w:val="18"/>
                <w:szCs w:val="18"/>
                <w:shd w:val="clear" w:color="auto" w:fill="auto"/>
                <w:lang w:eastAsia="zh-CN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18"/>
                <w:szCs w:val="18"/>
                <w:shd w:val="clear" w:color="auto" w:fill="auto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BBBE5E"/>
    <w:rsid w:val="77BBBE5E"/>
    <w:rsid w:val="D87BC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2023-09-04T16:50:00Z</dcterms:created>
  <dc:creator>闵凌霄</dc:creator>
  <cp:lastModifiedBy>闵凌霄</cp:lastModifiedBy>
  <dcterms:modified xsi:type="dcterms:W3CDTF">2023-09-04T10:23:46Z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644F4F01B14813F7CC29F5649C259004_41</vt:lpwstr>
  </property>
</Properties>
</file>