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Times New Roman" w:hAnsi="Times New Roman" w:eastAsia="黑体" w:cs="Times New Roman"/>
          <w:sz w:val="32"/>
          <w:szCs w:val="32"/>
          <w:shd w:val="clear" w:color="auto" w:fill="auto"/>
          <w:lang w:val="en-US" w:eastAsia="zh-CN"/>
        </w:rPr>
      </w:pPr>
      <w:r>
        <w:rPr>
          <w:rFonts w:hint="default" w:ascii="Times New Roman" w:hAnsi="Times New Roman" w:eastAsia="黑体" w:cs="Times New Roman"/>
          <w:sz w:val="32"/>
          <w:szCs w:val="32"/>
          <w:shd w:val="clear" w:color="auto" w:fill="auto"/>
          <w:lang w:val="en-US" w:eastAsia="zh-CN"/>
        </w:rPr>
        <w:t>附件6</w:t>
      </w:r>
    </w:p>
    <w:p>
      <w:pPr>
        <w:spacing w:line="580" w:lineRule="exact"/>
        <w:rPr>
          <w:rFonts w:hint="default" w:ascii="Times New Roman" w:hAnsi="Times New Roman" w:eastAsia="黑体" w:cs="Times New Roman"/>
          <w:sz w:val="32"/>
          <w:szCs w:val="32"/>
          <w:shd w:val="clear" w:color="auto" w:fill="auto"/>
          <w:lang w:val="en-US" w:eastAsia="zh-CN"/>
        </w:rPr>
      </w:pPr>
    </w:p>
    <w:p>
      <w:pPr>
        <w:spacing w:line="580" w:lineRule="exact"/>
        <w:jc w:val="center"/>
        <w:rPr>
          <w:rFonts w:hint="default" w:ascii="Times New Roman" w:hAnsi="Times New Roman" w:eastAsia="方正小标宋简体" w:cs="Times New Roman"/>
          <w:b w:val="0"/>
          <w:bCs w:val="0"/>
          <w:color w:val="000000"/>
          <w:kern w:val="0"/>
          <w:sz w:val="36"/>
          <w:szCs w:val="36"/>
          <w:shd w:val="clear" w:color="auto" w:fill="auto"/>
          <w:lang w:bidi="ar"/>
        </w:rPr>
      </w:pPr>
      <w:r>
        <w:rPr>
          <w:rFonts w:hint="default" w:ascii="Times New Roman" w:hAnsi="Times New Roman" w:eastAsia="方正小标宋简体" w:cs="Times New Roman"/>
          <w:b w:val="0"/>
          <w:bCs w:val="0"/>
          <w:color w:val="000000"/>
          <w:kern w:val="0"/>
          <w:sz w:val="36"/>
          <w:szCs w:val="36"/>
          <w:shd w:val="clear" w:color="auto" w:fill="auto"/>
          <w:lang w:bidi="ar"/>
        </w:rPr>
        <w:t>合肥市人力资源服务机构</w:t>
      </w:r>
      <w:r>
        <w:rPr>
          <w:rFonts w:hint="default" w:ascii="Times New Roman" w:hAnsi="Times New Roman" w:eastAsia="方正小标宋简体" w:cs="Times New Roman"/>
          <w:b w:val="0"/>
          <w:bCs w:val="0"/>
          <w:color w:val="000000"/>
          <w:kern w:val="0"/>
          <w:sz w:val="36"/>
          <w:szCs w:val="36"/>
          <w:shd w:val="clear" w:color="auto" w:fill="auto"/>
          <w:lang w:val="en-US" w:eastAsia="zh-CN" w:bidi="ar"/>
        </w:rPr>
        <w:t>星级</w:t>
      </w:r>
      <w:r>
        <w:rPr>
          <w:rFonts w:hint="default" w:ascii="Times New Roman" w:hAnsi="Times New Roman" w:eastAsia="方正小标宋简体" w:cs="Times New Roman"/>
          <w:b w:val="0"/>
          <w:bCs w:val="0"/>
          <w:color w:val="000000"/>
          <w:kern w:val="0"/>
          <w:sz w:val="36"/>
          <w:szCs w:val="36"/>
          <w:shd w:val="clear" w:color="auto" w:fill="auto"/>
          <w:lang w:bidi="ar"/>
        </w:rPr>
        <w:t>评价</w:t>
      </w:r>
      <w:r>
        <w:rPr>
          <w:rFonts w:hint="default" w:ascii="Times New Roman" w:hAnsi="Times New Roman" w:eastAsia="方正小标宋简体" w:cs="Times New Roman"/>
          <w:b w:val="0"/>
          <w:bCs w:val="0"/>
          <w:color w:val="000000"/>
          <w:kern w:val="0"/>
          <w:sz w:val="36"/>
          <w:szCs w:val="36"/>
          <w:shd w:val="clear" w:color="auto" w:fill="auto"/>
          <w:lang w:eastAsia="zh-CN" w:bidi="ar"/>
        </w:rPr>
        <w:t>自评表</w:t>
      </w:r>
      <w:r>
        <w:rPr>
          <w:rFonts w:hint="default" w:ascii="Times New Roman" w:hAnsi="Times New Roman" w:eastAsia="方正小标宋简体" w:cs="Times New Roman"/>
          <w:b w:val="0"/>
          <w:bCs w:val="0"/>
          <w:color w:val="000000"/>
          <w:kern w:val="0"/>
          <w:sz w:val="36"/>
          <w:szCs w:val="36"/>
          <w:shd w:val="clear" w:color="auto" w:fill="auto"/>
          <w:lang w:bidi="ar"/>
        </w:rPr>
        <w:t>（</w:t>
      </w:r>
      <w:r>
        <w:rPr>
          <w:rFonts w:hint="eastAsia" w:ascii="Times New Roman" w:hAnsi="Times New Roman" w:eastAsia="方正小标宋简体" w:cs="Times New Roman"/>
          <w:b w:val="0"/>
          <w:bCs w:val="0"/>
          <w:color w:val="000000"/>
          <w:kern w:val="0"/>
          <w:sz w:val="36"/>
          <w:szCs w:val="36"/>
          <w:shd w:val="clear" w:color="auto" w:fill="auto"/>
          <w:lang w:eastAsia="zh-CN" w:bidi="ar"/>
        </w:rPr>
        <w:t>劳务派遣</w:t>
      </w:r>
      <w:r>
        <w:rPr>
          <w:rFonts w:hint="default" w:ascii="Times New Roman" w:hAnsi="Times New Roman" w:eastAsia="方正小标宋简体" w:cs="Times New Roman"/>
          <w:b w:val="0"/>
          <w:bCs w:val="0"/>
          <w:color w:val="000000"/>
          <w:kern w:val="0"/>
          <w:sz w:val="36"/>
          <w:szCs w:val="36"/>
          <w:shd w:val="clear" w:color="auto" w:fill="auto"/>
          <w:lang w:bidi="ar"/>
        </w:rPr>
        <w:t>单项）</w:t>
      </w:r>
    </w:p>
    <w:p>
      <w:pPr>
        <w:spacing w:line="580" w:lineRule="exact"/>
        <w:jc w:val="left"/>
        <w:rPr>
          <w:rFonts w:hint="default" w:ascii="Times New Roman" w:hAnsi="Times New Roman" w:eastAsia="黑体" w:cs="Times New Roman"/>
          <w:sz w:val="32"/>
          <w:szCs w:val="32"/>
          <w:shd w:val="clear" w:color="auto" w:fill="auto"/>
        </w:rPr>
      </w:pPr>
      <w:r>
        <w:rPr>
          <w:rFonts w:hint="default" w:ascii="Times New Roman" w:hAnsi="Times New Roman" w:cs="Times New Roman"/>
          <w:sz w:val="24"/>
          <w:szCs w:val="24"/>
          <w:shd w:val="clear" w:color="auto" w:fill="auto"/>
        </w:rPr>
        <w:t>填表机构（盖章）：</w:t>
      </w:r>
      <w:r>
        <w:rPr>
          <w:rFonts w:hint="default" w:ascii="Times New Roman" w:hAnsi="Times New Roman" w:cs="Times New Roman"/>
          <w:sz w:val="24"/>
          <w:szCs w:val="24"/>
          <w:shd w:val="clear" w:color="auto" w:fill="auto"/>
          <w:lang w:val="en-US" w:eastAsia="zh-CN"/>
        </w:rPr>
        <w:t xml:space="preserve"> </w:t>
      </w:r>
    </w:p>
    <w:tbl>
      <w:tblPr>
        <w:tblStyle w:val="3"/>
        <w:tblpPr w:leftFromText="180" w:rightFromText="180" w:vertAnchor="text" w:horzAnchor="page" w:tblpX="1220" w:tblpY="266"/>
        <w:tblOverlap w:val="never"/>
        <w:tblW w:w="146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7"/>
        <w:gridCol w:w="1084"/>
        <w:gridCol w:w="4463"/>
        <w:gridCol w:w="3567"/>
        <w:gridCol w:w="45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063" w:hRule="atLeast"/>
        </w:trPr>
        <w:tc>
          <w:tcPr>
            <w:tcW w:w="10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ascii="仿宋" w:hAnsi="仿宋" w:eastAsia="仿宋"/>
                <w:sz w:val="22"/>
                <w:szCs w:val="22"/>
              </w:rPr>
            </w:pPr>
            <w:r>
              <w:rPr>
                <w:rFonts w:hint="default" w:ascii="Times New Roman" w:hAnsi="Times New Roman" w:eastAsia="黑体" w:cs="Times New Roman"/>
                <w:b w:val="0"/>
                <w:bCs w:val="0"/>
                <w:color w:val="000000"/>
                <w:kern w:val="0"/>
                <w:sz w:val="22"/>
                <w:szCs w:val="22"/>
                <w:shd w:val="clear" w:color="auto" w:fill="auto"/>
              </w:rPr>
              <w:t>项目类别</w:t>
            </w:r>
          </w:p>
        </w:tc>
        <w:tc>
          <w:tcPr>
            <w:tcW w:w="108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ascii="仿宋" w:hAnsi="仿宋" w:eastAsia="仿宋"/>
                <w:sz w:val="22"/>
                <w:szCs w:val="22"/>
              </w:rPr>
            </w:pPr>
            <w:r>
              <w:rPr>
                <w:rFonts w:hint="default" w:ascii="Times New Roman" w:hAnsi="Times New Roman" w:eastAsia="黑体" w:cs="Times New Roman"/>
                <w:b w:val="0"/>
                <w:bCs w:val="0"/>
                <w:color w:val="000000"/>
                <w:kern w:val="0"/>
                <w:sz w:val="22"/>
                <w:szCs w:val="22"/>
                <w:shd w:val="clear" w:color="auto" w:fill="auto"/>
              </w:rPr>
              <w:t>指标描述</w:t>
            </w:r>
          </w:p>
        </w:tc>
        <w:tc>
          <w:tcPr>
            <w:tcW w:w="446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ascii="仿宋" w:hAnsi="仿宋" w:eastAsia="仿宋"/>
                <w:sz w:val="22"/>
                <w:szCs w:val="22"/>
              </w:rPr>
            </w:pPr>
            <w:r>
              <w:rPr>
                <w:rFonts w:hint="default" w:ascii="Times New Roman" w:hAnsi="Times New Roman" w:eastAsia="黑体" w:cs="Times New Roman"/>
                <w:b w:val="0"/>
                <w:bCs w:val="0"/>
                <w:color w:val="000000"/>
                <w:kern w:val="0"/>
                <w:sz w:val="22"/>
                <w:szCs w:val="22"/>
                <w:shd w:val="clear" w:color="auto" w:fill="auto"/>
                <w:lang w:eastAsia="zh-CN"/>
              </w:rPr>
              <w:t>自评</w:t>
            </w:r>
            <w:r>
              <w:rPr>
                <w:rFonts w:hint="eastAsia" w:ascii="Times New Roman" w:hAnsi="Times New Roman" w:eastAsia="黑体" w:cs="Times New Roman"/>
                <w:b w:val="0"/>
                <w:bCs w:val="0"/>
                <w:color w:val="000000"/>
                <w:kern w:val="0"/>
                <w:sz w:val="22"/>
                <w:szCs w:val="22"/>
                <w:shd w:val="clear" w:color="auto" w:fill="auto"/>
                <w:lang w:eastAsia="zh-CN"/>
              </w:rPr>
              <w:t>标准</w:t>
            </w:r>
          </w:p>
        </w:tc>
        <w:tc>
          <w:tcPr>
            <w:tcW w:w="356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hint="default" w:ascii="Times New Roman" w:hAnsi="Times New Roman" w:eastAsia="黑体" w:cs="Times New Roman"/>
                <w:b w:val="0"/>
                <w:bCs w:val="0"/>
                <w:color w:val="000000"/>
                <w:kern w:val="0"/>
                <w:sz w:val="22"/>
                <w:szCs w:val="22"/>
                <w:shd w:val="clear" w:color="auto" w:fill="auto"/>
                <w:lang w:eastAsia="zh-CN"/>
              </w:rPr>
            </w:pPr>
            <w:r>
              <w:rPr>
                <w:rFonts w:hint="eastAsia" w:ascii="Times New Roman" w:hAnsi="Times New Roman" w:eastAsia="黑体" w:cs="Times New Roman"/>
                <w:b w:val="0"/>
                <w:bCs w:val="0"/>
                <w:color w:val="000000"/>
                <w:kern w:val="0"/>
                <w:sz w:val="22"/>
                <w:szCs w:val="22"/>
                <w:shd w:val="clear" w:color="auto" w:fill="auto"/>
                <w:lang w:eastAsia="zh-CN"/>
              </w:rPr>
              <w:t>自评情况</w:t>
            </w:r>
          </w:p>
        </w:tc>
        <w:tc>
          <w:tcPr>
            <w:tcW w:w="450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ascii="仿宋" w:hAnsi="仿宋" w:eastAsia="仿宋"/>
                <w:sz w:val="22"/>
                <w:szCs w:val="22"/>
              </w:rPr>
            </w:pPr>
            <w:r>
              <w:rPr>
                <w:rFonts w:hint="default" w:ascii="Times New Roman" w:hAnsi="Times New Roman" w:eastAsia="黑体" w:cs="Times New Roman"/>
                <w:b w:val="0"/>
                <w:bCs w:val="0"/>
                <w:color w:val="000000"/>
                <w:kern w:val="0"/>
                <w:sz w:val="22"/>
                <w:szCs w:val="22"/>
                <w:shd w:val="clear" w:color="auto" w:fill="auto"/>
                <w:lang w:eastAsia="zh-CN"/>
              </w:rPr>
              <w:t>提供台账及考评方式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bCs/>
                <w:color w:val="000000"/>
                <w:kern w:val="0"/>
                <w:sz w:val="22"/>
                <w:szCs w:val="22"/>
                <w:shd w:val="clear" w:color="auto" w:fill="auto"/>
              </w:rPr>
            </w:pPr>
            <w:r>
              <w:rPr>
                <w:rFonts w:hint="eastAsia" w:ascii="Times New Roman" w:hAnsi="Times New Roman" w:eastAsia="宋体" w:cs="Times New Roman"/>
                <w:b/>
                <w:bCs/>
                <w:color w:val="000000"/>
                <w:kern w:val="0"/>
                <w:sz w:val="22"/>
                <w:szCs w:val="22"/>
                <w:shd w:val="clear" w:color="auto" w:fill="auto"/>
              </w:rPr>
              <w:t>基本</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bCs/>
                <w:color w:val="000000"/>
                <w:kern w:val="0"/>
                <w:sz w:val="22"/>
                <w:szCs w:val="22"/>
                <w:shd w:val="clear" w:color="auto" w:fill="auto"/>
              </w:rPr>
            </w:pPr>
            <w:r>
              <w:rPr>
                <w:rFonts w:hint="eastAsia" w:ascii="Times New Roman" w:hAnsi="Times New Roman" w:eastAsia="宋体" w:cs="Times New Roman"/>
                <w:b/>
                <w:bCs/>
                <w:color w:val="000000"/>
                <w:kern w:val="0"/>
                <w:sz w:val="22"/>
                <w:szCs w:val="22"/>
                <w:shd w:val="clear" w:color="auto" w:fill="auto"/>
              </w:rPr>
              <w:t>条件</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 w:hAnsi="仿宋" w:eastAsia="仿宋"/>
                <w:sz w:val="22"/>
                <w:szCs w:val="22"/>
              </w:rPr>
            </w:pPr>
            <w:r>
              <w:rPr>
                <w:rFonts w:hint="eastAsia" w:ascii="Times New Roman" w:hAnsi="Times New Roman" w:eastAsia="宋体" w:cs="Times New Roman"/>
                <w:b/>
                <w:bCs/>
                <w:color w:val="000000"/>
                <w:kern w:val="0"/>
                <w:sz w:val="22"/>
                <w:szCs w:val="22"/>
                <w:shd w:val="clear" w:color="auto" w:fill="auto"/>
              </w:rPr>
              <w:t>（</w:t>
            </w:r>
            <w:r>
              <w:rPr>
                <w:rFonts w:hint="eastAsia" w:ascii="Times New Roman" w:hAnsi="Times New Roman" w:eastAsia="宋体" w:cs="Times New Roman"/>
                <w:b/>
                <w:bCs/>
                <w:color w:val="000000"/>
                <w:kern w:val="0"/>
                <w:sz w:val="22"/>
                <w:szCs w:val="22"/>
                <w:shd w:val="clear" w:color="auto" w:fill="auto"/>
                <w:lang w:val="en-US" w:eastAsia="zh-CN"/>
              </w:rPr>
              <w:t>31</w:t>
            </w:r>
            <w:r>
              <w:rPr>
                <w:rFonts w:hint="eastAsia" w:ascii="Times New Roman" w:hAnsi="Times New Roman" w:eastAsia="宋体" w:cs="Times New Roman"/>
                <w:b/>
                <w:bCs/>
                <w:color w:val="000000"/>
                <w:kern w:val="0"/>
                <w:sz w:val="22"/>
                <w:szCs w:val="22"/>
                <w:shd w:val="clear" w:color="auto" w:fill="auto"/>
              </w:rPr>
              <w:t>分）</w:t>
            </w:r>
          </w:p>
        </w:tc>
        <w:tc>
          <w:tcPr>
            <w:tcW w:w="1084"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机构</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管理</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17分</w:t>
            </w:r>
            <w:r>
              <w:rPr>
                <w:rFonts w:hint="eastAsia" w:ascii="仿宋_GB2312" w:hAnsi="仿宋_GB2312" w:eastAsia="仿宋_GB2312" w:cs="仿宋_GB2312"/>
                <w:sz w:val="22"/>
                <w:szCs w:val="22"/>
                <w:lang w:eastAsia="zh-CN"/>
              </w:rPr>
              <w:t>）</w:t>
            </w:r>
          </w:p>
        </w:tc>
        <w:tc>
          <w:tcPr>
            <w:tcW w:w="4463"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未出现单位信息变更，或在出现单位信息变更后于15日内向许可机关办理变更申请</w:t>
            </w:r>
            <w:r>
              <w:rPr>
                <w:rFonts w:hint="eastAsia" w:ascii="仿宋_GB2312" w:hAnsi="仿宋_GB2312" w:eastAsia="仿宋_GB2312" w:cs="仿宋_GB2312"/>
                <w:sz w:val="22"/>
                <w:szCs w:val="22"/>
                <w:lang w:eastAsia="zh-CN"/>
              </w:rPr>
              <w:t>的得</w:t>
            </w:r>
            <w:r>
              <w:rPr>
                <w:rFonts w:hint="eastAsia" w:ascii="仿宋_GB2312" w:hAnsi="仿宋_GB2312" w:eastAsia="仿宋_GB2312" w:cs="仿宋_GB2312"/>
                <w:sz w:val="22"/>
                <w:szCs w:val="22"/>
                <w:lang w:val="en-US" w:eastAsia="zh-CN"/>
              </w:rPr>
              <w:t>5</w:t>
            </w:r>
            <w:r>
              <w:rPr>
                <w:rFonts w:hint="eastAsia" w:ascii="仿宋_GB2312" w:hAnsi="仿宋_GB2312" w:eastAsia="仿宋_GB2312" w:cs="仿宋_GB2312"/>
                <w:sz w:val="22"/>
                <w:szCs w:val="22"/>
              </w:rPr>
              <w:t>分</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b/>
                <w:bCs/>
                <w:sz w:val="22"/>
                <w:szCs w:val="22"/>
              </w:rPr>
              <w:t>未按期限申请变更</w:t>
            </w:r>
            <w:r>
              <w:rPr>
                <w:rFonts w:hint="eastAsia" w:ascii="仿宋_GB2312" w:hAnsi="仿宋_GB2312" w:eastAsia="仿宋_GB2312" w:cs="仿宋_GB2312"/>
                <w:b/>
                <w:bCs/>
                <w:sz w:val="22"/>
                <w:szCs w:val="22"/>
                <w:lang w:eastAsia="zh-CN"/>
              </w:rPr>
              <w:t>的扣</w:t>
            </w:r>
            <w:r>
              <w:rPr>
                <w:rFonts w:hint="eastAsia" w:ascii="仿宋_GB2312" w:hAnsi="仿宋_GB2312" w:eastAsia="仿宋_GB2312" w:cs="仿宋_GB2312"/>
                <w:b/>
                <w:bCs/>
                <w:sz w:val="22"/>
                <w:szCs w:val="22"/>
                <w:lang w:val="en-US" w:eastAsia="zh-CN"/>
              </w:rPr>
              <w:t>20分</w:t>
            </w:r>
            <w:r>
              <w:rPr>
                <w:rFonts w:hint="eastAsia" w:ascii="仿宋_GB2312" w:hAnsi="仿宋_GB2312" w:eastAsia="仿宋_GB2312" w:cs="仿宋_GB2312"/>
                <w:b/>
                <w:bCs/>
                <w:sz w:val="22"/>
                <w:szCs w:val="22"/>
              </w:rPr>
              <w:t>。</w:t>
            </w:r>
          </w:p>
        </w:tc>
        <w:tc>
          <w:tcPr>
            <w:tcW w:w="356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shd w:val="clear" w:color="auto" w:fill="auto"/>
                <w:lang w:eastAsia="zh-CN" w:bidi="ar"/>
              </w:rPr>
              <w:t>本项自评</w:t>
            </w:r>
            <w:r>
              <w:rPr>
                <w:rFonts w:hint="eastAsia" w:ascii="仿宋_GB2312" w:hAnsi="仿宋_GB2312" w:eastAsia="仿宋_GB2312" w:cs="仿宋_GB2312"/>
                <w:color w:val="000000"/>
                <w:kern w:val="0"/>
                <w:sz w:val="22"/>
                <w:szCs w:val="22"/>
                <w:u w:val="single"/>
                <w:shd w:val="clear" w:color="auto" w:fill="auto"/>
                <w:lang w:val="en-US" w:eastAsia="zh-CN" w:bidi="ar"/>
              </w:rPr>
              <w:t xml:space="preserve">     </w:t>
            </w:r>
            <w:r>
              <w:rPr>
                <w:rFonts w:hint="eastAsia" w:ascii="仿宋_GB2312" w:hAnsi="仿宋_GB2312" w:eastAsia="仿宋_GB2312" w:cs="仿宋_GB2312"/>
                <w:color w:val="000000"/>
                <w:kern w:val="0"/>
                <w:sz w:val="22"/>
                <w:szCs w:val="22"/>
                <w:shd w:val="clear" w:color="auto" w:fill="auto"/>
                <w:lang w:bidi="ar"/>
              </w:rPr>
              <w:t>分</w:t>
            </w:r>
          </w:p>
        </w:tc>
        <w:tc>
          <w:tcPr>
            <w:tcW w:w="450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color w:val="000000"/>
                <w:kern w:val="0"/>
                <w:sz w:val="22"/>
                <w:szCs w:val="22"/>
                <w:shd w:val="clear" w:color="auto" w:fill="auto"/>
                <w:lang w:eastAsia="zh-CN" w:bidi="ar"/>
              </w:rPr>
              <w:t>本项由所在辖区人社部门查看</w:t>
            </w:r>
            <w:r>
              <w:rPr>
                <w:rFonts w:hint="eastAsia" w:ascii="仿宋_GB2312" w:hAnsi="仿宋_GB2312" w:eastAsia="仿宋_GB2312" w:cs="仿宋_GB2312"/>
                <w:sz w:val="22"/>
                <w:szCs w:val="22"/>
              </w:rPr>
              <w:t>劳务派遣经营许可证和营业执照</w:t>
            </w:r>
            <w:r>
              <w:rPr>
                <w:rFonts w:hint="eastAsia" w:ascii="仿宋_GB2312" w:hAnsi="仿宋_GB2312" w:eastAsia="仿宋_GB2312" w:cs="仿宋_GB2312"/>
                <w:color w:val="000000"/>
                <w:kern w:val="0"/>
                <w:sz w:val="22"/>
                <w:szCs w:val="22"/>
                <w:shd w:val="clear" w:color="auto" w:fill="auto"/>
                <w:lang w:eastAsia="zh-CN" w:bidi="ar"/>
              </w:rPr>
              <w:t>核实。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sz w:val="22"/>
                <w:szCs w:val="22"/>
              </w:rPr>
            </w:pPr>
          </w:p>
        </w:tc>
        <w:tc>
          <w:tcPr>
            <w:tcW w:w="1084"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2"/>
                <w:szCs w:val="22"/>
              </w:rPr>
            </w:pPr>
          </w:p>
        </w:tc>
        <w:tc>
          <w:tcPr>
            <w:tcW w:w="4463"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需要延续行政许可有效期的，在有效期届满60日前向许可机关提出延续行政许可书面申请</w:t>
            </w:r>
            <w:r>
              <w:rPr>
                <w:rFonts w:hint="eastAsia" w:ascii="仿宋_GB2312" w:hAnsi="仿宋_GB2312" w:eastAsia="仿宋_GB2312" w:cs="仿宋_GB2312"/>
                <w:sz w:val="22"/>
                <w:szCs w:val="22"/>
                <w:lang w:eastAsia="zh-CN"/>
              </w:rPr>
              <w:t>的得</w:t>
            </w:r>
            <w:r>
              <w:rPr>
                <w:rFonts w:hint="eastAsia" w:ascii="仿宋_GB2312" w:hAnsi="仿宋_GB2312" w:eastAsia="仿宋_GB2312" w:cs="仿宋_GB2312"/>
                <w:sz w:val="22"/>
                <w:szCs w:val="22"/>
                <w:lang w:val="en-US" w:eastAsia="zh-CN"/>
              </w:rPr>
              <w:t>5</w:t>
            </w:r>
            <w:r>
              <w:rPr>
                <w:rFonts w:hint="eastAsia" w:ascii="仿宋_GB2312" w:hAnsi="仿宋_GB2312" w:eastAsia="仿宋_GB2312" w:cs="仿宋_GB2312"/>
                <w:sz w:val="22"/>
                <w:szCs w:val="22"/>
              </w:rPr>
              <w:t>分</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b/>
                <w:bCs/>
                <w:sz w:val="22"/>
                <w:szCs w:val="22"/>
                <w:lang w:eastAsia="zh-CN"/>
              </w:rPr>
              <w:t>在有效期届满</w:t>
            </w:r>
            <w:r>
              <w:rPr>
                <w:rFonts w:hint="eastAsia" w:ascii="仿宋_GB2312" w:hAnsi="仿宋_GB2312" w:eastAsia="仿宋_GB2312" w:cs="仿宋_GB2312"/>
                <w:b/>
                <w:bCs/>
                <w:sz w:val="22"/>
                <w:szCs w:val="22"/>
                <w:lang w:val="en-US" w:eastAsia="zh-CN"/>
              </w:rPr>
              <w:t>60日以内（不包含60日）提出申请不得分。</w:t>
            </w:r>
          </w:p>
        </w:tc>
        <w:tc>
          <w:tcPr>
            <w:tcW w:w="356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shd w:val="clear" w:color="auto" w:fill="auto"/>
                <w:lang w:eastAsia="zh-CN" w:bidi="ar"/>
              </w:rPr>
              <w:t>本项自评</w:t>
            </w:r>
            <w:r>
              <w:rPr>
                <w:rFonts w:hint="eastAsia" w:ascii="仿宋_GB2312" w:hAnsi="仿宋_GB2312" w:eastAsia="仿宋_GB2312" w:cs="仿宋_GB2312"/>
                <w:color w:val="000000"/>
                <w:kern w:val="0"/>
                <w:sz w:val="22"/>
                <w:szCs w:val="22"/>
                <w:u w:val="single"/>
                <w:shd w:val="clear" w:color="auto" w:fill="auto"/>
                <w:lang w:val="en-US" w:eastAsia="zh-CN" w:bidi="ar"/>
              </w:rPr>
              <w:t xml:space="preserve">     </w:t>
            </w:r>
            <w:r>
              <w:rPr>
                <w:rFonts w:hint="eastAsia" w:ascii="仿宋_GB2312" w:hAnsi="仿宋_GB2312" w:eastAsia="仿宋_GB2312" w:cs="仿宋_GB2312"/>
                <w:color w:val="000000"/>
                <w:kern w:val="0"/>
                <w:sz w:val="22"/>
                <w:szCs w:val="22"/>
                <w:shd w:val="clear" w:color="auto" w:fill="auto"/>
                <w:lang w:bidi="ar"/>
              </w:rPr>
              <w:t>分</w:t>
            </w:r>
          </w:p>
        </w:tc>
        <w:tc>
          <w:tcPr>
            <w:tcW w:w="450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2"/>
                <w:szCs w:val="22"/>
                <w:shd w:val="clear" w:color="auto" w:fill="auto"/>
                <w:lang w:eastAsia="zh-CN" w:bidi="ar"/>
              </w:rPr>
            </w:pPr>
            <w:r>
              <w:rPr>
                <w:rFonts w:hint="eastAsia" w:ascii="仿宋_GB2312" w:hAnsi="仿宋_GB2312" w:eastAsia="仿宋_GB2312" w:cs="仿宋_GB2312"/>
                <w:color w:val="000000"/>
                <w:kern w:val="0"/>
                <w:sz w:val="22"/>
                <w:szCs w:val="22"/>
                <w:shd w:val="clear" w:color="auto" w:fill="auto"/>
                <w:lang w:eastAsia="zh-CN" w:bidi="ar"/>
              </w:rPr>
              <w:t>本项由所在辖区人社部门查看机构延续申请办理</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shd w:val="clear" w:color="auto" w:fill="auto"/>
                <w:lang w:eastAsia="zh-CN" w:bidi="ar"/>
              </w:rPr>
              <w:t>情况核实。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仿宋_GB2312"/>
                <w:sz w:val="22"/>
                <w:szCs w:val="22"/>
              </w:rPr>
            </w:pPr>
          </w:p>
        </w:tc>
        <w:tc>
          <w:tcPr>
            <w:tcW w:w="1084"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2"/>
                <w:szCs w:val="22"/>
              </w:rPr>
            </w:pPr>
          </w:p>
        </w:tc>
        <w:tc>
          <w:tcPr>
            <w:tcW w:w="4463"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每年3月31日前向人力资源社会保障行政部门提交上一年度劳务派遣经营情况报告</w:t>
            </w:r>
            <w:r>
              <w:rPr>
                <w:rFonts w:hint="eastAsia" w:ascii="仿宋_GB2312" w:hAnsi="仿宋_GB2312" w:eastAsia="仿宋_GB2312" w:cs="仿宋_GB2312"/>
                <w:sz w:val="22"/>
                <w:szCs w:val="22"/>
                <w:lang w:val="en-US" w:eastAsia="zh-CN"/>
              </w:rPr>
              <w:t>，2021、2022年度均提交年度经营情况报告的得5</w:t>
            </w:r>
            <w:r>
              <w:rPr>
                <w:rFonts w:hint="eastAsia" w:ascii="仿宋_GB2312" w:hAnsi="仿宋_GB2312" w:eastAsia="仿宋_GB2312" w:cs="仿宋_GB2312"/>
                <w:sz w:val="22"/>
                <w:szCs w:val="22"/>
              </w:rPr>
              <w:t>分</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b/>
                <w:bCs/>
                <w:sz w:val="22"/>
                <w:szCs w:val="22"/>
                <w:highlight w:val="none"/>
                <w:lang w:eastAsia="zh-CN"/>
              </w:rPr>
              <w:t>未按期提交年度经营情况报告的扣</w:t>
            </w:r>
            <w:r>
              <w:rPr>
                <w:rFonts w:hint="eastAsia" w:ascii="仿宋_GB2312" w:hAnsi="仿宋_GB2312" w:eastAsia="仿宋_GB2312" w:cs="仿宋_GB2312"/>
                <w:b/>
                <w:bCs/>
                <w:sz w:val="22"/>
                <w:szCs w:val="22"/>
                <w:highlight w:val="none"/>
                <w:lang w:val="en-US" w:eastAsia="zh-CN"/>
              </w:rPr>
              <w:t>20分。</w:t>
            </w:r>
          </w:p>
        </w:tc>
        <w:tc>
          <w:tcPr>
            <w:tcW w:w="356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shd w:val="clear" w:color="auto" w:fill="auto"/>
                <w:lang w:eastAsia="zh-CN" w:bidi="ar"/>
              </w:rPr>
              <w:t>本项自评</w:t>
            </w:r>
            <w:r>
              <w:rPr>
                <w:rFonts w:hint="eastAsia" w:ascii="仿宋_GB2312" w:hAnsi="仿宋_GB2312" w:eastAsia="仿宋_GB2312" w:cs="仿宋_GB2312"/>
                <w:color w:val="000000"/>
                <w:kern w:val="0"/>
                <w:sz w:val="22"/>
                <w:szCs w:val="22"/>
                <w:u w:val="single"/>
                <w:shd w:val="clear" w:color="auto" w:fill="auto"/>
                <w:lang w:val="en-US" w:eastAsia="zh-CN" w:bidi="ar"/>
              </w:rPr>
              <w:t xml:space="preserve">     </w:t>
            </w:r>
            <w:r>
              <w:rPr>
                <w:rFonts w:hint="eastAsia" w:ascii="仿宋_GB2312" w:hAnsi="仿宋_GB2312" w:eastAsia="仿宋_GB2312" w:cs="仿宋_GB2312"/>
                <w:color w:val="000000"/>
                <w:kern w:val="0"/>
                <w:sz w:val="22"/>
                <w:szCs w:val="22"/>
                <w:shd w:val="clear" w:color="auto" w:fill="auto"/>
                <w:lang w:bidi="ar"/>
              </w:rPr>
              <w:t>分</w:t>
            </w:r>
          </w:p>
        </w:tc>
        <w:tc>
          <w:tcPr>
            <w:tcW w:w="450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2"/>
                <w:szCs w:val="22"/>
                <w:shd w:val="clear" w:color="auto" w:fill="auto"/>
                <w:lang w:eastAsia="zh-CN" w:bidi="ar"/>
              </w:rPr>
            </w:pPr>
            <w:r>
              <w:rPr>
                <w:rFonts w:hint="eastAsia" w:ascii="仿宋_GB2312" w:hAnsi="仿宋_GB2312" w:eastAsia="仿宋_GB2312" w:cs="仿宋_GB2312"/>
                <w:color w:val="000000"/>
                <w:kern w:val="0"/>
                <w:sz w:val="22"/>
                <w:szCs w:val="22"/>
                <w:shd w:val="clear" w:color="auto" w:fill="auto"/>
                <w:lang w:eastAsia="zh-CN" w:bidi="ar"/>
              </w:rPr>
              <w:t>本项由所在辖区人社部门查看机构年度报告</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shd w:val="clear" w:color="auto" w:fill="auto"/>
                <w:lang w:eastAsia="zh-CN" w:bidi="ar"/>
              </w:rPr>
              <w:t>报送情况核实。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仿宋_GB2312"/>
                <w:sz w:val="22"/>
                <w:szCs w:val="22"/>
              </w:rPr>
            </w:pPr>
          </w:p>
        </w:tc>
        <w:tc>
          <w:tcPr>
            <w:tcW w:w="1084"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2"/>
                <w:szCs w:val="22"/>
              </w:rPr>
            </w:pPr>
          </w:p>
        </w:tc>
        <w:tc>
          <w:tcPr>
            <w:tcW w:w="4463"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没有涂改、倒卖、出租、出借或者以其他形式非法转让</w:t>
            </w:r>
            <w:r>
              <w:rPr>
                <w:rFonts w:hint="eastAsia" w:ascii="仿宋_GB2312" w:hAnsi="仿宋_GB2312" w:eastAsia="仿宋_GB2312" w:cs="仿宋_GB2312"/>
                <w:kern w:val="0"/>
                <w:sz w:val="22"/>
                <w:szCs w:val="22"/>
              </w:rPr>
              <w:t>服务许可证行为</w:t>
            </w:r>
            <w:r>
              <w:rPr>
                <w:rFonts w:hint="eastAsia" w:ascii="仿宋_GB2312" w:hAnsi="仿宋_GB2312" w:eastAsia="仿宋_GB2312" w:cs="仿宋_GB2312"/>
                <w:kern w:val="0"/>
                <w:sz w:val="22"/>
                <w:szCs w:val="22"/>
                <w:lang w:val="en-US" w:eastAsia="zh-CN"/>
              </w:rPr>
              <w:t>2</w:t>
            </w:r>
            <w:r>
              <w:rPr>
                <w:rFonts w:hint="eastAsia" w:ascii="仿宋_GB2312" w:hAnsi="仿宋_GB2312" w:eastAsia="仿宋_GB2312" w:cs="仿宋_GB2312"/>
                <w:kern w:val="0"/>
                <w:sz w:val="22"/>
                <w:szCs w:val="22"/>
              </w:rPr>
              <w:t>分。</w:t>
            </w:r>
            <w:r>
              <w:rPr>
                <w:rFonts w:hint="eastAsia" w:ascii="仿宋_GB2312" w:hAnsi="仿宋_GB2312" w:eastAsia="仿宋_GB2312" w:cs="仿宋_GB2312"/>
                <w:b/>
                <w:bCs/>
                <w:kern w:val="0"/>
                <w:sz w:val="22"/>
                <w:szCs w:val="22"/>
              </w:rPr>
              <w:t>有以上行为一票否决。</w:t>
            </w:r>
          </w:p>
        </w:tc>
        <w:tc>
          <w:tcPr>
            <w:tcW w:w="356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shd w:val="clear" w:color="auto" w:fill="auto"/>
                <w:lang w:eastAsia="zh-CN" w:bidi="ar"/>
              </w:rPr>
              <w:t>本项自评</w:t>
            </w:r>
            <w:r>
              <w:rPr>
                <w:rFonts w:hint="eastAsia" w:ascii="仿宋_GB2312" w:hAnsi="仿宋_GB2312" w:eastAsia="仿宋_GB2312" w:cs="仿宋_GB2312"/>
                <w:color w:val="000000"/>
                <w:kern w:val="0"/>
                <w:sz w:val="22"/>
                <w:szCs w:val="22"/>
                <w:u w:val="single"/>
                <w:shd w:val="clear" w:color="auto" w:fill="auto"/>
                <w:lang w:val="en-US" w:eastAsia="zh-CN" w:bidi="ar"/>
              </w:rPr>
              <w:t xml:space="preserve">     </w:t>
            </w:r>
            <w:r>
              <w:rPr>
                <w:rFonts w:hint="eastAsia" w:ascii="仿宋_GB2312" w:hAnsi="仿宋_GB2312" w:eastAsia="仿宋_GB2312" w:cs="仿宋_GB2312"/>
                <w:color w:val="000000"/>
                <w:kern w:val="0"/>
                <w:sz w:val="22"/>
                <w:szCs w:val="22"/>
                <w:shd w:val="clear" w:color="auto" w:fill="auto"/>
                <w:lang w:bidi="ar"/>
              </w:rPr>
              <w:t>分</w:t>
            </w:r>
          </w:p>
        </w:tc>
        <w:tc>
          <w:tcPr>
            <w:tcW w:w="450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2"/>
                <w:szCs w:val="22"/>
                <w:shd w:val="clear" w:color="auto" w:fill="auto"/>
                <w:lang w:eastAsia="zh-CN" w:bidi="ar"/>
              </w:rPr>
            </w:pPr>
            <w:r>
              <w:rPr>
                <w:rFonts w:hint="eastAsia" w:ascii="仿宋_GB2312" w:hAnsi="仿宋_GB2312" w:eastAsia="仿宋_GB2312" w:cs="仿宋_GB2312"/>
                <w:color w:val="000000"/>
                <w:kern w:val="0"/>
                <w:sz w:val="22"/>
                <w:szCs w:val="22"/>
                <w:shd w:val="clear" w:color="auto" w:fill="auto"/>
                <w:lang w:eastAsia="zh-CN" w:bidi="ar"/>
              </w:rPr>
              <w:t>本项由所在辖区人社部门查看相关记录</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shd w:val="clear" w:color="auto" w:fill="auto"/>
                <w:lang w:eastAsia="zh-CN" w:bidi="ar"/>
              </w:rPr>
              <w:t>核实。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hAnsi="仿宋" w:eastAsia="仿宋"/>
                <w:sz w:val="22"/>
                <w:szCs w:val="22"/>
              </w:rPr>
            </w:pPr>
          </w:p>
        </w:tc>
        <w:tc>
          <w:tcPr>
            <w:tcW w:w="108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机构</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建设</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9分</w:t>
            </w:r>
            <w:r>
              <w:rPr>
                <w:rFonts w:hint="eastAsia" w:ascii="仿宋_GB2312" w:hAnsi="仿宋_GB2312" w:eastAsia="仿宋_GB2312" w:cs="仿宋_GB2312"/>
                <w:sz w:val="22"/>
                <w:szCs w:val="22"/>
                <w:lang w:eastAsia="zh-CN"/>
              </w:rPr>
              <w:t>）</w:t>
            </w:r>
          </w:p>
        </w:tc>
        <w:tc>
          <w:tcPr>
            <w:tcW w:w="4463"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建立党、团和工会、妇女组织，每个</w:t>
            </w:r>
            <w:r>
              <w:rPr>
                <w:rFonts w:hint="eastAsia" w:ascii="仿宋_GB2312" w:hAnsi="仿宋_GB2312" w:eastAsia="仿宋_GB2312" w:cs="仿宋_GB2312"/>
                <w:kern w:val="0"/>
                <w:sz w:val="22"/>
                <w:szCs w:val="22"/>
                <w:lang w:val="en-US" w:eastAsia="zh-CN"/>
              </w:rPr>
              <w:t>1</w:t>
            </w:r>
            <w:r>
              <w:rPr>
                <w:rFonts w:hint="eastAsia" w:ascii="仿宋_GB2312" w:hAnsi="仿宋_GB2312" w:eastAsia="仿宋_GB2312" w:cs="仿宋_GB2312"/>
                <w:kern w:val="0"/>
                <w:sz w:val="22"/>
                <w:szCs w:val="22"/>
              </w:rPr>
              <w:t>分。</w:t>
            </w:r>
          </w:p>
        </w:tc>
        <w:tc>
          <w:tcPr>
            <w:tcW w:w="356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color w:val="000000"/>
                <w:kern w:val="0"/>
                <w:sz w:val="22"/>
                <w:szCs w:val="22"/>
                <w:shd w:val="clear" w:color="auto" w:fill="auto"/>
                <w:lang w:eastAsia="zh-CN" w:bidi="ar"/>
              </w:rPr>
              <w:t>本项自评</w:t>
            </w:r>
            <w:r>
              <w:rPr>
                <w:rFonts w:hint="eastAsia" w:ascii="仿宋_GB2312" w:hAnsi="仿宋_GB2312" w:eastAsia="仿宋_GB2312" w:cs="仿宋_GB2312"/>
                <w:color w:val="000000"/>
                <w:kern w:val="0"/>
                <w:sz w:val="22"/>
                <w:szCs w:val="22"/>
                <w:u w:val="single"/>
                <w:shd w:val="clear" w:color="auto" w:fill="auto"/>
                <w:lang w:val="en-US" w:eastAsia="zh-CN" w:bidi="ar"/>
              </w:rPr>
              <w:t xml:space="preserve">     </w:t>
            </w:r>
            <w:r>
              <w:rPr>
                <w:rFonts w:hint="eastAsia" w:ascii="仿宋_GB2312" w:hAnsi="仿宋_GB2312" w:eastAsia="仿宋_GB2312" w:cs="仿宋_GB2312"/>
                <w:color w:val="000000"/>
                <w:kern w:val="0"/>
                <w:sz w:val="22"/>
                <w:szCs w:val="22"/>
                <w:shd w:val="clear" w:color="auto" w:fill="auto"/>
                <w:lang w:bidi="ar"/>
              </w:rPr>
              <w:t>分</w:t>
            </w:r>
          </w:p>
        </w:tc>
        <w:tc>
          <w:tcPr>
            <w:tcW w:w="450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提供</w:t>
            </w:r>
            <w:r>
              <w:rPr>
                <w:rFonts w:hint="eastAsia" w:ascii="仿宋_GB2312" w:hAnsi="仿宋_GB2312" w:eastAsia="仿宋_GB2312" w:cs="仿宋_GB2312"/>
                <w:sz w:val="22"/>
                <w:szCs w:val="22"/>
              </w:rPr>
              <w:t>相关成立材料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sz w:val="22"/>
                <w:szCs w:val="22"/>
              </w:rPr>
            </w:pPr>
          </w:p>
        </w:tc>
        <w:tc>
          <w:tcPr>
            <w:tcW w:w="108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2"/>
                <w:szCs w:val="22"/>
              </w:rPr>
            </w:pPr>
          </w:p>
        </w:tc>
        <w:tc>
          <w:tcPr>
            <w:tcW w:w="4463"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管理人员不少于3人3分，其中1人以上具有人力资源服务初级以上职业资格2分。</w:t>
            </w:r>
          </w:p>
        </w:tc>
        <w:tc>
          <w:tcPr>
            <w:tcW w:w="3567" w:type="dxa"/>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管理人员</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rPr>
              <w:t>人，其中</w:t>
            </w: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rPr>
              <w:t>人以上具有人力资源服务初级以上职业资格</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color w:val="000000"/>
                <w:kern w:val="0"/>
                <w:sz w:val="22"/>
                <w:szCs w:val="22"/>
                <w:shd w:val="clear" w:color="auto" w:fill="auto"/>
                <w:lang w:eastAsia="zh-CN" w:bidi="ar"/>
              </w:rPr>
              <w:t>自评</w:t>
            </w:r>
            <w:r>
              <w:rPr>
                <w:rFonts w:hint="eastAsia" w:ascii="仿宋_GB2312" w:hAnsi="仿宋_GB2312" w:eastAsia="仿宋_GB2312" w:cs="仿宋_GB2312"/>
                <w:color w:val="000000"/>
                <w:kern w:val="0"/>
                <w:sz w:val="22"/>
                <w:szCs w:val="22"/>
                <w:u w:val="single"/>
                <w:shd w:val="clear" w:color="auto" w:fill="auto"/>
                <w:lang w:val="en-US" w:eastAsia="zh-CN" w:bidi="ar"/>
              </w:rPr>
              <w:t xml:space="preserve">     </w:t>
            </w:r>
            <w:r>
              <w:rPr>
                <w:rFonts w:hint="eastAsia" w:ascii="仿宋_GB2312" w:hAnsi="仿宋_GB2312" w:eastAsia="仿宋_GB2312" w:cs="仿宋_GB2312"/>
                <w:color w:val="000000"/>
                <w:kern w:val="0"/>
                <w:sz w:val="22"/>
                <w:szCs w:val="22"/>
                <w:shd w:val="clear" w:color="auto" w:fill="auto"/>
                <w:lang w:bidi="ar"/>
              </w:rPr>
              <w:t>分</w:t>
            </w:r>
          </w:p>
        </w:tc>
        <w:tc>
          <w:tcPr>
            <w:tcW w:w="450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提供《</w:t>
            </w:r>
            <w:r>
              <w:rPr>
                <w:rFonts w:hint="eastAsia" w:ascii="仿宋_GB2312" w:hAnsi="仿宋_GB2312" w:eastAsia="仿宋_GB2312" w:cs="仿宋_GB2312"/>
                <w:sz w:val="22"/>
                <w:szCs w:val="22"/>
              </w:rPr>
              <w:t>人力资源服务机构专职员工花名册</w:t>
            </w:r>
            <w:r>
              <w:rPr>
                <w:rFonts w:hint="eastAsia" w:ascii="仿宋_GB2312" w:hAnsi="仿宋_GB2312" w:eastAsia="仿宋_GB2312" w:cs="仿宋_GB2312"/>
                <w:sz w:val="22"/>
                <w:szCs w:val="2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仿宋_GB2312" w:hAnsi="仿宋_GB2312"/>
                <w:sz w:val="22"/>
                <w:szCs w:val="22"/>
              </w:rPr>
            </w:pPr>
          </w:p>
        </w:tc>
        <w:tc>
          <w:tcPr>
            <w:tcW w:w="108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2"/>
                <w:szCs w:val="22"/>
              </w:rPr>
            </w:pPr>
          </w:p>
        </w:tc>
        <w:tc>
          <w:tcPr>
            <w:tcW w:w="4463"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内部管理制度完善1分，岗位责任明确、工作流程规范 1分。</w:t>
            </w:r>
          </w:p>
        </w:tc>
        <w:tc>
          <w:tcPr>
            <w:tcW w:w="356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shd w:val="clear" w:color="auto" w:fill="auto"/>
                <w:lang w:eastAsia="zh-CN" w:bidi="ar"/>
              </w:rPr>
              <w:t>本项自评</w:t>
            </w:r>
            <w:r>
              <w:rPr>
                <w:rFonts w:hint="eastAsia" w:ascii="仿宋_GB2312" w:hAnsi="仿宋_GB2312" w:eastAsia="仿宋_GB2312" w:cs="仿宋_GB2312"/>
                <w:color w:val="000000"/>
                <w:kern w:val="0"/>
                <w:sz w:val="22"/>
                <w:szCs w:val="22"/>
                <w:u w:val="single"/>
                <w:shd w:val="clear" w:color="auto" w:fill="auto"/>
                <w:lang w:val="en-US" w:eastAsia="zh-CN" w:bidi="ar"/>
              </w:rPr>
              <w:t xml:space="preserve">     </w:t>
            </w:r>
            <w:r>
              <w:rPr>
                <w:rFonts w:hint="eastAsia" w:ascii="仿宋_GB2312" w:hAnsi="仿宋_GB2312" w:eastAsia="仿宋_GB2312" w:cs="仿宋_GB2312"/>
                <w:color w:val="000000"/>
                <w:kern w:val="0"/>
                <w:sz w:val="22"/>
                <w:szCs w:val="22"/>
                <w:shd w:val="clear" w:color="auto" w:fill="auto"/>
                <w:lang w:bidi="ar"/>
              </w:rPr>
              <w:t>分</w:t>
            </w:r>
          </w:p>
        </w:tc>
        <w:tc>
          <w:tcPr>
            <w:tcW w:w="450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提供相关材料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仿宋_GB2312" w:hAnsi="仿宋_GB2312"/>
                <w:sz w:val="22"/>
                <w:szCs w:val="22"/>
              </w:rPr>
            </w:pPr>
          </w:p>
        </w:tc>
        <w:tc>
          <w:tcPr>
            <w:tcW w:w="108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经营</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时间</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5年</w:t>
            </w:r>
            <w:r>
              <w:rPr>
                <w:rFonts w:hint="eastAsia" w:ascii="仿宋_GB2312" w:hAnsi="仿宋_GB2312" w:eastAsia="仿宋_GB2312" w:cs="仿宋_GB2312"/>
                <w:sz w:val="22"/>
                <w:szCs w:val="22"/>
                <w:lang w:eastAsia="zh-CN"/>
              </w:rPr>
              <w:t>）</w:t>
            </w:r>
          </w:p>
        </w:tc>
        <w:tc>
          <w:tcPr>
            <w:tcW w:w="4463"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经营1年1分， 2年1.5分，3年2分，3年以上5分。</w:t>
            </w:r>
          </w:p>
        </w:tc>
        <w:tc>
          <w:tcPr>
            <w:tcW w:w="356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color w:val="000000"/>
                <w:kern w:val="0"/>
                <w:sz w:val="22"/>
                <w:szCs w:val="22"/>
                <w:shd w:val="clear" w:color="auto" w:fill="auto"/>
                <w:lang w:eastAsia="zh-CN" w:bidi="ar"/>
              </w:rPr>
              <w:t>本项自评</w:t>
            </w:r>
            <w:r>
              <w:rPr>
                <w:rFonts w:hint="eastAsia" w:ascii="仿宋_GB2312" w:hAnsi="仿宋_GB2312" w:eastAsia="仿宋_GB2312" w:cs="仿宋_GB2312"/>
                <w:color w:val="000000"/>
                <w:kern w:val="0"/>
                <w:sz w:val="22"/>
                <w:szCs w:val="22"/>
                <w:u w:val="single"/>
                <w:shd w:val="clear" w:color="auto" w:fill="auto"/>
                <w:lang w:val="en-US" w:eastAsia="zh-CN" w:bidi="ar"/>
              </w:rPr>
              <w:t xml:space="preserve">     </w:t>
            </w:r>
            <w:r>
              <w:rPr>
                <w:rFonts w:hint="eastAsia" w:ascii="仿宋_GB2312" w:hAnsi="仿宋_GB2312" w:eastAsia="仿宋_GB2312" w:cs="仿宋_GB2312"/>
                <w:color w:val="000000"/>
                <w:kern w:val="0"/>
                <w:sz w:val="22"/>
                <w:szCs w:val="22"/>
                <w:shd w:val="clear" w:color="auto" w:fill="auto"/>
                <w:lang w:bidi="ar"/>
              </w:rPr>
              <w:t>分</w:t>
            </w:r>
          </w:p>
        </w:tc>
        <w:tc>
          <w:tcPr>
            <w:tcW w:w="450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查看劳务派遣经营许可证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
                <w:bCs/>
                <w:color w:val="000000"/>
                <w:kern w:val="0"/>
                <w:sz w:val="22"/>
                <w:szCs w:val="22"/>
                <w:shd w:val="clear" w:color="auto" w:fill="auto"/>
              </w:rPr>
            </w:pPr>
            <w:r>
              <w:rPr>
                <w:rFonts w:hint="eastAsia" w:ascii="Times New Roman" w:hAnsi="Times New Roman" w:eastAsia="宋体" w:cs="Times New Roman"/>
                <w:b/>
                <w:bCs/>
                <w:color w:val="000000"/>
                <w:kern w:val="0"/>
                <w:sz w:val="22"/>
                <w:szCs w:val="22"/>
                <w:shd w:val="clear" w:color="auto" w:fill="auto"/>
              </w:rPr>
              <w:t>服务</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
                <w:bCs/>
                <w:color w:val="000000"/>
                <w:kern w:val="0"/>
                <w:sz w:val="22"/>
                <w:szCs w:val="22"/>
                <w:shd w:val="clear" w:color="auto" w:fill="auto"/>
              </w:rPr>
            </w:pPr>
            <w:r>
              <w:rPr>
                <w:rFonts w:hint="eastAsia" w:ascii="Times New Roman" w:hAnsi="Times New Roman" w:eastAsia="宋体" w:cs="Times New Roman"/>
                <w:b/>
                <w:bCs/>
                <w:color w:val="000000"/>
                <w:kern w:val="0"/>
                <w:sz w:val="22"/>
                <w:szCs w:val="22"/>
                <w:shd w:val="clear" w:color="auto" w:fill="auto"/>
              </w:rPr>
              <w:t>提供</w:t>
            </w:r>
          </w:p>
          <w:p>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hAnsi="仿宋" w:eastAsia="仿宋"/>
                <w:sz w:val="22"/>
                <w:szCs w:val="22"/>
              </w:rPr>
            </w:pPr>
            <w:r>
              <w:rPr>
                <w:rFonts w:hint="eastAsia" w:ascii="Times New Roman" w:hAnsi="Times New Roman" w:eastAsia="宋体" w:cs="Times New Roman"/>
                <w:b/>
                <w:bCs/>
                <w:color w:val="000000"/>
                <w:kern w:val="0"/>
                <w:sz w:val="22"/>
                <w:szCs w:val="22"/>
                <w:shd w:val="clear" w:color="auto" w:fill="auto"/>
              </w:rPr>
              <w:t>（</w:t>
            </w:r>
            <w:r>
              <w:rPr>
                <w:rFonts w:hint="eastAsia" w:ascii="Times New Roman" w:hAnsi="Times New Roman" w:eastAsia="宋体" w:cs="Times New Roman"/>
                <w:b/>
                <w:bCs/>
                <w:color w:val="000000"/>
                <w:kern w:val="0"/>
                <w:sz w:val="22"/>
                <w:szCs w:val="22"/>
                <w:shd w:val="clear" w:color="auto" w:fill="auto"/>
                <w:lang w:val="en-US" w:eastAsia="zh-CN"/>
              </w:rPr>
              <w:t>23</w:t>
            </w:r>
            <w:r>
              <w:rPr>
                <w:rFonts w:hint="eastAsia" w:ascii="Times New Roman" w:hAnsi="Times New Roman" w:eastAsia="宋体" w:cs="Times New Roman"/>
                <w:b/>
                <w:bCs/>
                <w:color w:val="000000"/>
                <w:kern w:val="0"/>
                <w:sz w:val="22"/>
                <w:szCs w:val="22"/>
                <w:shd w:val="clear" w:color="auto" w:fill="auto"/>
              </w:rPr>
              <w:t>分）</w:t>
            </w:r>
          </w:p>
        </w:tc>
        <w:tc>
          <w:tcPr>
            <w:tcW w:w="5547" w:type="dxa"/>
            <w:gridSpan w:val="2"/>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与被派遣劳动者全部签订合同</w:t>
            </w: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lang w:eastAsia="zh-CN"/>
              </w:rPr>
              <w:t>分</w:t>
            </w:r>
            <w:r>
              <w:rPr>
                <w:rFonts w:hint="eastAsia" w:ascii="仿宋_GB2312" w:hAnsi="仿宋_GB2312" w:eastAsia="仿宋_GB2312" w:cs="仿宋_GB2312"/>
                <w:sz w:val="22"/>
                <w:szCs w:val="22"/>
              </w:rPr>
              <w:t>，签订的劳动合同符合规定</w:t>
            </w: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rPr>
              <w:t>分。</w:t>
            </w:r>
          </w:p>
        </w:tc>
        <w:tc>
          <w:tcPr>
            <w:tcW w:w="356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color w:val="000000"/>
                <w:kern w:val="0"/>
                <w:sz w:val="22"/>
                <w:szCs w:val="22"/>
                <w:shd w:val="clear" w:color="auto" w:fill="auto"/>
                <w:lang w:eastAsia="zh-CN" w:bidi="ar"/>
              </w:rPr>
              <w:t>本项自评</w:t>
            </w:r>
            <w:r>
              <w:rPr>
                <w:rFonts w:hint="eastAsia" w:ascii="仿宋_GB2312" w:hAnsi="仿宋_GB2312" w:eastAsia="仿宋_GB2312" w:cs="仿宋_GB2312"/>
                <w:color w:val="000000"/>
                <w:kern w:val="0"/>
                <w:sz w:val="22"/>
                <w:szCs w:val="22"/>
                <w:u w:val="single"/>
                <w:shd w:val="clear" w:color="auto" w:fill="auto"/>
                <w:lang w:val="en-US" w:eastAsia="zh-CN" w:bidi="ar"/>
              </w:rPr>
              <w:t xml:space="preserve">     </w:t>
            </w:r>
            <w:r>
              <w:rPr>
                <w:rFonts w:hint="eastAsia" w:ascii="仿宋_GB2312" w:hAnsi="仿宋_GB2312" w:eastAsia="仿宋_GB2312" w:cs="仿宋_GB2312"/>
                <w:color w:val="000000"/>
                <w:kern w:val="0"/>
                <w:sz w:val="22"/>
                <w:szCs w:val="22"/>
                <w:shd w:val="clear" w:color="auto" w:fill="auto"/>
                <w:lang w:bidi="ar"/>
              </w:rPr>
              <w:t>分</w:t>
            </w:r>
          </w:p>
        </w:tc>
        <w:tc>
          <w:tcPr>
            <w:tcW w:w="450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eastAsia="zh-CN"/>
              </w:rPr>
              <w:t>提供</w:t>
            </w:r>
            <w:r>
              <w:rPr>
                <w:rFonts w:hint="eastAsia" w:ascii="仿宋_GB2312" w:hAnsi="仿宋_GB2312" w:eastAsia="仿宋_GB2312" w:cs="仿宋_GB2312"/>
                <w:sz w:val="22"/>
                <w:szCs w:val="22"/>
                <w:lang w:val="en-US" w:eastAsia="zh-CN"/>
              </w:rPr>
              <w:t>5份劳动合同样本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sz w:val="22"/>
                <w:szCs w:val="22"/>
              </w:rPr>
            </w:pPr>
          </w:p>
        </w:tc>
        <w:tc>
          <w:tcPr>
            <w:tcW w:w="5547"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与用工单位签订的劳务派遣协议规范</w:t>
            </w: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rPr>
              <w:t>分。</w:t>
            </w:r>
          </w:p>
        </w:tc>
        <w:tc>
          <w:tcPr>
            <w:tcW w:w="356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color w:val="000000"/>
                <w:kern w:val="0"/>
                <w:sz w:val="22"/>
                <w:szCs w:val="22"/>
                <w:shd w:val="clear" w:color="auto" w:fill="auto"/>
                <w:lang w:eastAsia="zh-CN" w:bidi="ar"/>
              </w:rPr>
              <w:t>本项自评</w:t>
            </w:r>
            <w:r>
              <w:rPr>
                <w:rFonts w:hint="eastAsia" w:ascii="仿宋_GB2312" w:hAnsi="仿宋_GB2312" w:eastAsia="仿宋_GB2312" w:cs="仿宋_GB2312"/>
                <w:color w:val="000000"/>
                <w:kern w:val="0"/>
                <w:sz w:val="22"/>
                <w:szCs w:val="22"/>
                <w:u w:val="single"/>
                <w:shd w:val="clear" w:color="auto" w:fill="auto"/>
                <w:lang w:val="en-US" w:eastAsia="zh-CN" w:bidi="ar"/>
              </w:rPr>
              <w:t xml:space="preserve">     </w:t>
            </w:r>
            <w:r>
              <w:rPr>
                <w:rFonts w:hint="eastAsia" w:ascii="仿宋_GB2312" w:hAnsi="仿宋_GB2312" w:eastAsia="仿宋_GB2312" w:cs="仿宋_GB2312"/>
                <w:color w:val="000000"/>
                <w:kern w:val="0"/>
                <w:sz w:val="22"/>
                <w:szCs w:val="22"/>
                <w:shd w:val="clear" w:color="auto" w:fill="auto"/>
                <w:lang w:bidi="ar"/>
              </w:rPr>
              <w:t>分</w:t>
            </w:r>
          </w:p>
        </w:tc>
        <w:tc>
          <w:tcPr>
            <w:tcW w:w="450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eastAsia="zh-CN"/>
              </w:rPr>
              <w:t>提供</w:t>
            </w:r>
            <w:r>
              <w:rPr>
                <w:rFonts w:hint="eastAsia" w:ascii="仿宋_GB2312" w:hAnsi="仿宋_GB2312" w:eastAsia="仿宋_GB2312" w:cs="仿宋_GB2312"/>
                <w:sz w:val="22"/>
                <w:szCs w:val="22"/>
                <w:lang w:val="en-US" w:eastAsia="zh-CN"/>
              </w:rPr>
              <w:t>5份劳务派遣协议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hAnsi="仿宋" w:eastAsia="仿宋"/>
                <w:sz w:val="22"/>
                <w:szCs w:val="22"/>
              </w:rPr>
            </w:pPr>
          </w:p>
        </w:tc>
        <w:tc>
          <w:tcPr>
            <w:tcW w:w="5547"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建立劳务派遣用工台帐</w:t>
            </w: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rPr>
              <w:t>分，列明被派遣劳动者基本情况、所在用工单位、派遣期限、工作岗位、工作地点等</w:t>
            </w: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rPr>
              <w:t>分。</w:t>
            </w:r>
          </w:p>
        </w:tc>
        <w:tc>
          <w:tcPr>
            <w:tcW w:w="356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color w:val="000000"/>
                <w:kern w:val="0"/>
                <w:sz w:val="22"/>
                <w:szCs w:val="22"/>
                <w:shd w:val="clear" w:color="auto" w:fill="auto"/>
                <w:lang w:eastAsia="zh-CN" w:bidi="ar"/>
              </w:rPr>
              <w:t>本项自评</w:t>
            </w:r>
            <w:r>
              <w:rPr>
                <w:rFonts w:hint="eastAsia" w:ascii="仿宋_GB2312" w:hAnsi="仿宋_GB2312" w:eastAsia="仿宋_GB2312" w:cs="仿宋_GB2312"/>
                <w:color w:val="000000"/>
                <w:kern w:val="0"/>
                <w:sz w:val="22"/>
                <w:szCs w:val="22"/>
                <w:u w:val="single"/>
                <w:shd w:val="clear" w:color="auto" w:fill="auto"/>
                <w:lang w:val="en-US" w:eastAsia="zh-CN" w:bidi="ar"/>
              </w:rPr>
              <w:t xml:space="preserve">     </w:t>
            </w:r>
            <w:r>
              <w:rPr>
                <w:rFonts w:hint="eastAsia" w:ascii="仿宋_GB2312" w:hAnsi="仿宋_GB2312" w:eastAsia="仿宋_GB2312" w:cs="仿宋_GB2312"/>
                <w:color w:val="000000"/>
                <w:kern w:val="0"/>
                <w:sz w:val="22"/>
                <w:szCs w:val="22"/>
                <w:shd w:val="clear" w:color="auto" w:fill="auto"/>
                <w:lang w:bidi="ar"/>
              </w:rPr>
              <w:t>分</w:t>
            </w:r>
          </w:p>
        </w:tc>
        <w:tc>
          <w:tcPr>
            <w:tcW w:w="450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lang w:eastAsia="zh-CN"/>
              </w:rPr>
              <w:t>提供用</w:t>
            </w:r>
            <w:r>
              <w:rPr>
                <w:rFonts w:hint="eastAsia" w:ascii="仿宋_GB2312" w:hAnsi="仿宋_GB2312" w:eastAsia="仿宋_GB2312" w:cs="仿宋_GB2312"/>
                <w:sz w:val="22"/>
                <w:szCs w:val="22"/>
              </w:rPr>
              <w:t>工台账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sz w:val="22"/>
                <w:szCs w:val="22"/>
              </w:rPr>
            </w:pPr>
          </w:p>
        </w:tc>
        <w:tc>
          <w:tcPr>
            <w:tcW w:w="5547"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为被派遣劳动者及时办理劳动用工备案、参加四项社会保险</w:t>
            </w: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rPr>
              <w:t>分，按时足额缴纳社会保险费</w:t>
            </w: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rPr>
              <w:t>分。</w:t>
            </w:r>
            <w:r>
              <w:rPr>
                <w:rFonts w:hint="eastAsia" w:ascii="仿宋_GB2312" w:hAnsi="仿宋_GB2312" w:eastAsia="仿宋_GB2312" w:cs="仿宋_GB2312"/>
                <w:b/>
                <w:bCs/>
                <w:sz w:val="22"/>
                <w:szCs w:val="22"/>
                <w:lang w:eastAsia="zh-CN"/>
              </w:rPr>
              <w:t>有未按时足额缴纳社会保险有效投诉</w:t>
            </w:r>
            <w:r>
              <w:rPr>
                <w:rFonts w:hint="eastAsia" w:ascii="仿宋_GB2312" w:hAnsi="仿宋_GB2312" w:eastAsia="仿宋_GB2312" w:cs="仿宋_GB2312"/>
                <w:b/>
                <w:bCs/>
                <w:sz w:val="22"/>
                <w:szCs w:val="22"/>
              </w:rPr>
              <w:t>不得分。</w:t>
            </w:r>
          </w:p>
        </w:tc>
        <w:tc>
          <w:tcPr>
            <w:tcW w:w="356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color w:val="000000"/>
                <w:kern w:val="0"/>
                <w:sz w:val="22"/>
                <w:szCs w:val="22"/>
                <w:shd w:val="clear" w:color="auto" w:fill="auto"/>
                <w:lang w:eastAsia="zh-CN" w:bidi="ar"/>
              </w:rPr>
              <w:t>本项自评</w:t>
            </w:r>
            <w:r>
              <w:rPr>
                <w:rFonts w:hint="eastAsia" w:ascii="仿宋_GB2312" w:hAnsi="仿宋_GB2312" w:eastAsia="仿宋_GB2312" w:cs="仿宋_GB2312"/>
                <w:color w:val="000000"/>
                <w:kern w:val="0"/>
                <w:sz w:val="22"/>
                <w:szCs w:val="22"/>
                <w:u w:val="single"/>
                <w:shd w:val="clear" w:color="auto" w:fill="auto"/>
                <w:lang w:val="en-US" w:eastAsia="zh-CN" w:bidi="ar"/>
              </w:rPr>
              <w:t xml:space="preserve">     </w:t>
            </w:r>
            <w:r>
              <w:rPr>
                <w:rFonts w:hint="eastAsia" w:ascii="仿宋_GB2312" w:hAnsi="仿宋_GB2312" w:eastAsia="仿宋_GB2312" w:cs="仿宋_GB2312"/>
                <w:color w:val="000000"/>
                <w:kern w:val="0"/>
                <w:sz w:val="22"/>
                <w:szCs w:val="22"/>
                <w:shd w:val="clear" w:color="auto" w:fill="auto"/>
                <w:lang w:bidi="ar"/>
              </w:rPr>
              <w:t>分</w:t>
            </w:r>
          </w:p>
        </w:tc>
        <w:tc>
          <w:tcPr>
            <w:tcW w:w="450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color w:val="000000"/>
                <w:kern w:val="0"/>
                <w:sz w:val="22"/>
                <w:szCs w:val="22"/>
                <w:shd w:val="clear" w:color="auto" w:fill="auto"/>
                <w:lang w:eastAsia="zh-CN" w:bidi="ar"/>
              </w:rPr>
              <w:t>本项由所在辖区人社部门查看</w:t>
            </w:r>
            <w:r>
              <w:rPr>
                <w:rFonts w:hint="eastAsia" w:ascii="仿宋_GB2312" w:hAnsi="仿宋_GB2312" w:eastAsia="仿宋_GB2312" w:cs="仿宋_GB2312"/>
                <w:sz w:val="22"/>
                <w:szCs w:val="22"/>
              </w:rPr>
              <w:t>备案</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社会保险缴费记录</w:t>
            </w:r>
            <w:r>
              <w:rPr>
                <w:rFonts w:hint="eastAsia" w:ascii="仿宋_GB2312" w:hAnsi="仿宋_GB2312" w:eastAsia="仿宋_GB2312" w:cs="仿宋_GB2312"/>
                <w:sz w:val="22"/>
                <w:szCs w:val="22"/>
                <w:lang w:eastAsia="zh-CN"/>
              </w:rPr>
              <w:t>和投诉举报情况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hAnsi="仿宋" w:eastAsia="仿宋"/>
                <w:sz w:val="22"/>
                <w:szCs w:val="22"/>
              </w:rPr>
            </w:pPr>
          </w:p>
        </w:tc>
        <w:tc>
          <w:tcPr>
            <w:tcW w:w="5547"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无挪用、滞留或克扣劳动者工资</w:t>
            </w: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rPr>
              <w:t>分，不委托用工单位以外的第三方代支付劳动者工资</w:t>
            </w: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rPr>
              <w:t>分。</w:t>
            </w:r>
            <w:r>
              <w:rPr>
                <w:rFonts w:hint="eastAsia" w:ascii="仿宋_GB2312" w:hAnsi="仿宋_GB2312" w:eastAsia="仿宋_GB2312" w:cs="仿宋_GB2312"/>
                <w:b/>
                <w:bCs/>
                <w:sz w:val="22"/>
                <w:szCs w:val="22"/>
                <w:lang w:eastAsia="zh-CN"/>
              </w:rPr>
              <w:t>有挪用、滞留或克扣劳动者工资有效投诉</w:t>
            </w:r>
            <w:r>
              <w:rPr>
                <w:rFonts w:hint="eastAsia" w:ascii="仿宋_GB2312" w:hAnsi="仿宋_GB2312" w:eastAsia="仿宋_GB2312" w:cs="仿宋_GB2312"/>
                <w:b/>
                <w:bCs/>
                <w:sz w:val="22"/>
                <w:szCs w:val="22"/>
              </w:rPr>
              <w:t>不得分。</w:t>
            </w:r>
          </w:p>
        </w:tc>
        <w:tc>
          <w:tcPr>
            <w:tcW w:w="356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color w:val="000000"/>
                <w:kern w:val="0"/>
                <w:sz w:val="22"/>
                <w:szCs w:val="22"/>
                <w:shd w:val="clear" w:color="auto" w:fill="auto"/>
                <w:lang w:eastAsia="zh-CN" w:bidi="ar"/>
              </w:rPr>
              <w:t>本项自评</w:t>
            </w:r>
            <w:r>
              <w:rPr>
                <w:rFonts w:hint="eastAsia" w:ascii="仿宋_GB2312" w:hAnsi="仿宋_GB2312" w:eastAsia="仿宋_GB2312" w:cs="仿宋_GB2312"/>
                <w:color w:val="000000"/>
                <w:kern w:val="0"/>
                <w:sz w:val="22"/>
                <w:szCs w:val="22"/>
                <w:u w:val="single"/>
                <w:shd w:val="clear" w:color="auto" w:fill="auto"/>
                <w:lang w:val="en-US" w:eastAsia="zh-CN" w:bidi="ar"/>
              </w:rPr>
              <w:t xml:space="preserve">     </w:t>
            </w:r>
            <w:r>
              <w:rPr>
                <w:rFonts w:hint="eastAsia" w:ascii="仿宋_GB2312" w:hAnsi="仿宋_GB2312" w:eastAsia="仿宋_GB2312" w:cs="仿宋_GB2312"/>
                <w:color w:val="000000"/>
                <w:kern w:val="0"/>
                <w:sz w:val="22"/>
                <w:szCs w:val="22"/>
                <w:shd w:val="clear" w:color="auto" w:fill="auto"/>
                <w:lang w:bidi="ar"/>
              </w:rPr>
              <w:t>分</w:t>
            </w:r>
          </w:p>
        </w:tc>
        <w:tc>
          <w:tcPr>
            <w:tcW w:w="4507"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1.</w:t>
            </w:r>
            <w:r>
              <w:rPr>
                <w:rFonts w:hint="eastAsia" w:ascii="仿宋_GB2312" w:hAnsi="仿宋_GB2312" w:eastAsia="仿宋_GB2312" w:cs="仿宋_GB2312"/>
                <w:sz w:val="22"/>
                <w:szCs w:val="22"/>
                <w:lang w:eastAsia="zh-CN"/>
              </w:rPr>
              <w:t>提供</w:t>
            </w:r>
            <w:r>
              <w:rPr>
                <w:rFonts w:hint="eastAsia" w:ascii="仿宋_GB2312" w:hAnsi="仿宋_GB2312" w:eastAsia="仿宋_GB2312" w:cs="仿宋_GB2312"/>
                <w:sz w:val="22"/>
                <w:szCs w:val="22"/>
              </w:rPr>
              <w:t>工资支付记录</w:t>
            </w:r>
          </w:p>
          <w:p>
            <w:pPr>
              <w:keepNext w:val="0"/>
              <w:keepLines w:val="0"/>
              <w:pageBreakBefore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color w:val="000000"/>
                <w:kern w:val="0"/>
                <w:sz w:val="22"/>
                <w:szCs w:val="22"/>
                <w:shd w:val="clear" w:color="auto" w:fill="auto"/>
                <w:lang w:eastAsia="zh-CN" w:bidi="ar"/>
              </w:rPr>
              <w:t>所在辖区人社部门查看</w:t>
            </w:r>
            <w:r>
              <w:rPr>
                <w:rFonts w:hint="eastAsia" w:ascii="仿宋_GB2312" w:hAnsi="仿宋_GB2312" w:eastAsia="仿宋_GB2312" w:cs="仿宋_GB2312"/>
                <w:sz w:val="22"/>
                <w:szCs w:val="22"/>
                <w:lang w:eastAsia="zh-CN"/>
              </w:rPr>
              <w:t>相关记录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
                <w:bCs/>
                <w:color w:val="000000"/>
                <w:kern w:val="0"/>
                <w:sz w:val="22"/>
                <w:szCs w:val="22"/>
                <w:shd w:val="clear" w:color="auto" w:fill="auto"/>
              </w:rPr>
            </w:pPr>
            <w:r>
              <w:rPr>
                <w:rFonts w:hint="eastAsia" w:ascii="Times New Roman" w:hAnsi="Times New Roman" w:eastAsia="宋体" w:cs="Times New Roman"/>
                <w:b/>
                <w:bCs/>
                <w:color w:val="000000"/>
                <w:kern w:val="0"/>
                <w:sz w:val="22"/>
                <w:szCs w:val="22"/>
                <w:shd w:val="clear" w:color="auto" w:fill="auto"/>
              </w:rPr>
              <w:t>经营</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
                <w:bCs/>
                <w:color w:val="000000"/>
                <w:kern w:val="0"/>
                <w:sz w:val="22"/>
                <w:szCs w:val="22"/>
                <w:shd w:val="clear" w:color="auto" w:fill="auto"/>
              </w:rPr>
            </w:pPr>
            <w:r>
              <w:rPr>
                <w:rFonts w:hint="eastAsia" w:ascii="Times New Roman" w:hAnsi="Times New Roman" w:eastAsia="宋体" w:cs="Times New Roman"/>
                <w:b/>
                <w:bCs/>
                <w:color w:val="000000"/>
                <w:kern w:val="0"/>
                <w:sz w:val="22"/>
                <w:szCs w:val="22"/>
                <w:shd w:val="clear" w:color="auto" w:fill="auto"/>
              </w:rPr>
              <w:t>业绩</w:t>
            </w:r>
          </w:p>
          <w:p>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hAnsi="仿宋" w:eastAsia="仿宋"/>
                <w:sz w:val="22"/>
                <w:szCs w:val="22"/>
              </w:rPr>
            </w:pPr>
            <w:r>
              <w:rPr>
                <w:rFonts w:hint="eastAsia" w:ascii="Times New Roman" w:hAnsi="Times New Roman" w:eastAsia="宋体" w:cs="Times New Roman"/>
                <w:b/>
                <w:bCs/>
                <w:color w:val="000000"/>
                <w:kern w:val="0"/>
                <w:sz w:val="22"/>
                <w:szCs w:val="22"/>
                <w:shd w:val="clear" w:color="auto" w:fill="auto"/>
              </w:rPr>
              <w:t>（</w:t>
            </w:r>
            <w:r>
              <w:rPr>
                <w:rFonts w:hint="eastAsia" w:ascii="Times New Roman" w:hAnsi="Times New Roman" w:eastAsia="宋体" w:cs="Times New Roman"/>
                <w:b/>
                <w:bCs/>
                <w:color w:val="000000"/>
                <w:kern w:val="0"/>
                <w:sz w:val="22"/>
                <w:szCs w:val="22"/>
                <w:shd w:val="clear" w:color="auto" w:fill="auto"/>
                <w:lang w:val="en-US" w:eastAsia="zh-CN"/>
              </w:rPr>
              <w:t>36</w:t>
            </w:r>
            <w:r>
              <w:rPr>
                <w:rFonts w:hint="eastAsia" w:ascii="Times New Roman" w:hAnsi="Times New Roman" w:eastAsia="宋体" w:cs="Times New Roman"/>
                <w:b/>
                <w:bCs/>
                <w:color w:val="000000"/>
                <w:kern w:val="0"/>
                <w:sz w:val="22"/>
                <w:szCs w:val="22"/>
                <w:shd w:val="clear" w:color="auto" w:fill="auto"/>
              </w:rPr>
              <w:t>分）</w:t>
            </w:r>
          </w:p>
        </w:tc>
        <w:tc>
          <w:tcPr>
            <w:tcW w:w="1084"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业务</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开展</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30分</w:t>
            </w:r>
            <w:r>
              <w:rPr>
                <w:rFonts w:hint="eastAsia" w:ascii="仿宋_GB2312" w:hAnsi="仿宋_GB2312" w:eastAsia="仿宋_GB2312" w:cs="仿宋_GB2312"/>
                <w:sz w:val="22"/>
                <w:szCs w:val="22"/>
                <w:lang w:eastAsia="zh-CN"/>
              </w:rPr>
              <w:t>）</w:t>
            </w:r>
          </w:p>
        </w:tc>
        <w:tc>
          <w:tcPr>
            <w:tcW w:w="4463"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val="en-US" w:eastAsia="zh-CN"/>
              </w:rPr>
              <w:t>2021、2022</w:t>
            </w:r>
            <w:r>
              <w:rPr>
                <w:rFonts w:hint="default" w:ascii="仿宋_GB2312" w:hAnsi="仿宋_GB2312" w:eastAsia="仿宋_GB2312" w:cs="仿宋_GB2312"/>
                <w:sz w:val="22"/>
                <w:szCs w:val="22"/>
              </w:rPr>
              <w:t>年度派遣成功</w:t>
            </w:r>
            <w:r>
              <w:rPr>
                <w:rFonts w:hint="eastAsia" w:ascii="仿宋_GB2312" w:hAnsi="仿宋_GB2312" w:eastAsia="仿宋_GB2312" w:cs="仿宋_GB2312"/>
                <w:sz w:val="22"/>
                <w:szCs w:val="22"/>
                <w:lang w:eastAsia="zh-CN"/>
              </w:rPr>
              <w:t>总</w:t>
            </w:r>
            <w:r>
              <w:rPr>
                <w:rFonts w:hint="default" w:ascii="仿宋_GB2312" w:hAnsi="仿宋_GB2312" w:eastAsia="仿宋_GB2312" w:cs="仿宋_GB2312"/>
                <w:sz w:val="22"/>
                <w:szCs w:val="22"/>
              </w:rPr>
              <w:t>人次</w:t>
            </w:r>
            <w:r>
              <w:rPr>
                <w:rFonts w:hint="eastAsia" w:ascii="仿宋_GB2312" w:hAnsi="仿宋_GB2312" w:eastAsia="仿宋_GB2312" w:cs="仿宋_GB2312"/>
                <w:b/>
                <w:bCs/>
                <w:sz w:val="22"/>
                <w:szCs w:val="22"/>
                <w:lang w:eastAsia="zh-CN"/>
              </w:rPr>
              <w:t>（以备案和参保信息为准）</w:t>
            </w:r>
            <w:r>
              <w:rPr>
                <w:rFonts w:hint="eastAsia" w:ascii="仿宋_GB2312" w:hAnsi="仿宋_GB2312" w:eastAsia="仿宋_GB2312" w:cs="仿宋_GB2312"/>
                <w:sz w:val="22"/>
                <w:szCs w:val="22"/>
                <w:lang w:eastAsia="zh-CN"/>
              </w:rPr>
              <w:t>：</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kern w:val="0"/>
                <w:sz w:val="22"/>
                <w:szCs w:val="22"/>
              </w:rPr>
            </w:pPr>
            <w:r>
              <w:rPr>
                <w:rFonts w:hint="default" w:ascii="仿宋_GB2312" w:hAnsi="仿宋_GB2312" w:eastAsia="仿宋_GB2312" w:cs="仿宋_GB2312"/>
                <w:kern w:val="0"/>
                <w:sz w:val="22"/>
                <w:szCs w:val="22"/>
              </w:rPr>
              <w:t>1.1000人（含）以内，得</w:t>
            </w:r>
            <w:r>
              <w:rPr>
                <w:rFonts w:hint="eastAsia" w:ascii="仿宋_GB2312" w:hAnsi="仿宋_GB2312" w:eastAsia="仿宋_GB2312" w:cs="仿宋_GB2312"/>
                <w:kern w:val="0"/>
                <w:sz w:val="22"/>
                <w:szCs w:val="22"/>
                <w:lang w:val="en-US" w:eastAsia="zh-CN"/>
              </w:rPr>
              <w:t>3</w:t>
            </w:r>
            <w:r>
              <w:rPr>
                <w:rFonts w:hint="default" w:ascii="仿宋_GB2312" w:hAnsi="仿宋_GB2312" w:eastAsia="仿宋_GB2312" w:cs="仿宋_GB2312"/>
                <w:kern w:val="0"/>
                <w:sz w:val="22"/>
                <w:szCs w:val="22"/>
              </w:rPr>
              <w:t>分</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kern w:val="0"/>
                <w:sz w:val="22"/>
                <w:szCs w:val="22"/>
              </w:rPr>
            </w:pPr>
            <w:r>
              <w:rPr>
                <w:rFonts w:hint="default" w:ascii="仿宋_GB2312" w:hAnsi="仿宋_GB2312" w:eastAsia="仿宋_GB2312" w:cs="仿宋_GB2312"/>
                <w:kern w:val="0"/>
                <w:sz w:val="22"/>
                <w:szCs w:val="22"/>
              </w:rPr>
              <w:t>2.1000-3000人（含），得</w:t>
            </w:r>
            <w:r>
              <w:rPr>
                <w:rFonts w:hint="eastAsia" w:ascii="仿宋_GB2312" w:hAnsi="仿宋_GB2312" w:eastAsia="仿宋_GB2312" w:cs="仿宋_GB2312"/>
                <w:kern w:val="0"/>
                <w:sz w:val="22"/>
                <w:szCs w:val="22"/>
                <w:lang w:val="en-US" w:eastAsia="zh-CN"/>
              </w:rPr>
              <w:t>6</w:t>
            </w:r>
            <w:r>
              <w:rPr>
                <w:rFonts w:hint="default" w:ascii="仿宋_GB2312" w:hAnsi="仿宋_GB2312" w:eastAsia="仿宋_GB2312" w:cs="仿宋_GB2312"/>
                <w:kern w:val="0"/>
                <w:sz w:val="22"/>
                <w:szCs w:val="22"/>
              </w:rPr>
              <w:t>分</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kern w:val="0"/>
                <w:sz w:val="22"/>
                <w:szCs w:val="22"/>
              </w:rPr>
            </w:pPr>
            <w:r>
              <w:rPr>
                <w:rFonts w:hint="default" w:ascii="仿宋_GB2312" w:hAnsi="仿宋_GB2312" w:eastAsia="仿宋_GB2312" w:cs="仿宋_GB2312"/>
                <w:kern w:val="0"/>
                <w:sz w:val="22"/>
                <w:szCs w:val="22"/>
              </w:rPr>
              <w:t>3.3000-5000人（含），得</w:t>
            </w:r>
            <w:r>
              <w:rPr>
                <w:rFonts w:hint="eastAsia" w:ascii="仿宋_GB2312" w:hAnsi="仿宋_GB2312" w:eastAsia="仿宋_GB2312" w:cs="仿宋_GB2312"/>
                <w:kern w:val="0"/>
                <w:sz w:val="22"/>
                <w:szCs w:val="22"/>
                <w:lang w:val="en-US" w:eastAsia="zh-CN"/>
              </w:rPr>
              <w:t>9</w:t>
            </w:r>
            <w:r>
              <w:rPr>
                <w:rFonts w:hint="default" w:ascii="仿宋_GB2312" w:hAnsi="仿宋_GB2312" w:eastAsia="仿宋_GB2312" w:cs="仿宋_GB2312"/>
                <w:kern w:val="0"/>
                <w:sz w:val="22"/>
                <w:szCs w:val="22"/>
              </w:rPr>
              <w:t>分</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kern w:val="0"/>
                <w:sz w:val="22"/>
                <w:szCs w:val="22"/>
              </w:rPr>
            </w:pPr>
            <w:r>
              <w:rPr>
                <w:rFonts w:hint="default" w:ascii="仿宋_GB2312" w:hAnsi="仿宋_GB2312" w:eastAsia="仿宋_GB2312" w:cs="仿宋_GB2312"/>
                <w:kern w:val="0"/>
                <w:sz w:val="22"/>
                <w:szCs w:val="22"/>
              </w:rPr>
              <w:t>4.5000-10000人（含），得</w:t>
            </w:r>
            <w:r>
              <w:rPr>
                <w:rFonts w:hint="eastAsia" w:ascii="仿宋_GB2312" w:hAnsi="仿宋_GB2312" w:eastAsia="仿宋_GB2312" w:cs="仿宋_GB2312"/>
                <w:kern w:val="0"/>
                <w:sz w:val="22"/>
                <w:szCs w:val="22"/>
                <w:lang w:val="en-US" w:eastAsia="zh-CN"/>
              </w:rPr>
              <w:t>12</w:t>
            </w:r>
            <w:r>
              <w:rPr>
                <w:rFonts w:hint="default" w:ascii="仿宋_GB2312" w:hAnsi="仿宋_GB2312" w:eastAsia="仿宋_GB2312" w:cs="仿宋_GB2312"/>
                <w:kern w:val="0"/>
                <w:sz w:val="22"/>
                <w:szCs w:val="22"/>
              </w:rPr>
              <w:t>分</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2"/>
                <w:szCs w:val="22"/>
              </w:rPr>
            </w:pPr>
            <w:r>
              <w:rPr>
                <w:rFonts w:hint="default" w:ascii="仿宋_GB2312" w:hAnsi="仿宋_GB2312" w:eastAsia="仿宋_GB2312" w:cs="仿宋_GB2312"/>
                <w:kern w:val="0"/>
                <w:sz w:val="22"/>
                <w:szCs w:val="22"/>
              </w:rPr>
              <w:t>5.10000</w:t>
            </w:r>
            <w:r>
              <w:rPr>
                <w:rFonts w:hint="default" w:ascii="仿宋_GB2312" w:hAnsi="仿宋_GB2312" w:eastAsia="仿宋_GB2312" w:cs="仿宋_GB2312"/>
                <w:kern w:val="0"/>
                <w:sz w:val="22"/>
                <w:szCs w:val="22"/>
                <w:lang w:val="en-US" w:eastAsia="zh-CN"/>
              </w:rPr>
              <w:t>人</w:t>
            </w:r>
            <w:r>
              <w:rPr>
                <w:rFonts w:hint="default" w:ascii="仿宋_GB2312" w:hAnsi="仿宋_GB2312" w:eastAsia="仿宋_GB2312" w:cs="仿宋_GB2312"/>
                <w:kern w:val="0"/>
                <w:sz w:val="22"/>
                <w:szCs w:val="22"/>
              </w:rPr>
              <w:t>以上，得</w:t>
            </w:r>
            <w:r>
              <w:rPr>
                <w:rFonts w:hint="eastAsia" w:ascii="仿宋_GB2312" w:hAnsi="仿宋_GB2312" w:eastAsia="仿宋_GB2312" w:cs="仿宋_GB2312"/>
                <w:kern w:val="0"/>
                <w:sz w:val="22"/>
                <w:szCs w:val="22"/>
                <w:lang w:val="en-US" w:eastAsia="zh-CN"/>
              </w:rPr>
              <w:t>15</w:t>
            </w:r>
            <w:r>
              <w:rPr>
                <w:rFonts w:hint="default" w:ascii="仿宋_GB2312" w:hAnsi="仿宋_GB2312" w:eastAsia="仿宋_GB2312" w:cs="仿宋_GB2312"/>
                <w:kern w:val="0"/>
                <w:sz w:val="22"/>
                <w:szCs w:val="22"/>
              </w:rPr>
              <w:t>分</w:t>
            </w:r>
          </w:p>
        </w:tc>
        <w:tc>
          <w:tcPr>
            <w:tcW w:w="356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auto"/>
                <w:kern w:val="0"/>
                <w:sz w:val="22"/>
                <w:szCs w:val="22"/>
                <w:shd w:val="clear" w:color="auto" w:fill="auto"/>
                <w:lang w:eastAsia="zh-CN"/>
              </w:rPr>
            </w:pPr>
            <w:r>
              <w:rPr>
                <w:rFonts w:hint="default" w:ascii="Times New Roman" w:hAnsi="Times New Roman" w:eastAsia="仿宋_GB2312" w:cs="Times New Roman"/>
                <w:color w:val="auto"/>
                <w:sz w:val="22"/>
                <w:szCs w:val="22"/>
                <w:shd w:val="clear" w:color="auto" w:fill="auto"/>
                <w:lang w:val="en-US" w:eastAsia="zh-CN"/>
              </w:rPr>
              <w:t>1.2021年劳务派遣成功</w:t>
            </w:r>
            <w:r>
              <w:rPr>
                <w:rFonts w:hint="default" w:ascii="Times New Roman" w:hAnsi="Times New Roman" w:eastAsia="仿宋_GB2312" w:cs="Times New Roman"/>
                <w:color w:val="auto"/>
                <w:kern w:val="0"/>
                <w:sz w:val="22"/>
                <w:szCs w:val="22"/>
                <w:u w:val="single"/>
                <w:shd w:val="clear" w:color="auto" w:fill="auto"/>
                <w:lang w:val="en-US" w:eastAsia="zh-CN"/>
              </w:rPr>
              <w:t xml:space="preserve">      </w:t>
            </w:r>
            <w:r>
              <w:rPr>
                <w:rFonts w:hint="default" w:ascii="Times New Roman" w:hAnsi="Times New Roman" w:eastAsia="仿宋_GB2312" w:cs="Times New Roman"/>
                <w:color w:val="auto"/>
                <w:kern w:val="0"/>
                <w:sz w:val="22"/>
                <w:szCs w:val="22"/>
                <w:shd w:val="clear" w:color="auto" w:fill="auto"/>
              </w:rPr>
              <w:t>人次</w:t>
            </w:r>
            <w:r>
              <w:rPr>
                <w:rFonts w:hint="default" w:ascii="Times New Roman" w:hAnsi="Times New Roman" w:eastAsia="仿宋_GB2312" w:cs="Times New Roman"/>
                <w:color w:val="auto"/>
                <w:kern w:val="0"/>
                <w:sz w:val="22"/>
                <w:szCs w:val="22"/>
                <w:shd w:val="clear" w:color="auto" w:fill="auto"/>
                <w:lang w:eastAsia="zh-CN"/>
              </w:rPr>
              <w:t>（以缴纳社保人数为准）</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color w:val="auto"/>
                <w:kern w:val="0"/>
                <w:sz w:val="22"/>
                <w:szCs w:val="22"/>
                <w:shd w:val="clear" w:color="auto" w:fill="auto"/>
              </w:rPr>
            </w:pPr>
            <w:r>
              <w:rPr>
                <w:rFonts w:hint="default" w:ascii="Times New Roman" w:hAnsi="Times New Roman" w:eastAsia="仿宋_GB2312" w:cs="Times New Roman"/>
                <w:color w:val="auto"/>
                <w:sz w:val="22"/>
                <w:szCs w:val="22"/>
                <w:shd w:val="clear" w:color="auto" w:fill="auto"/>
                <w:lang w:val="en-US" w:eastAsia="zh-CN"/>
              </w:rPr>
              <w:t>2.2022年劳务派遣成功</w:t>
            </w:r>
            <w:r>
              <w:rPr>
                <w:rFonts w:hint="default" w:ascii="Times New Roman" w:hAnsi="Times New Roman" w:eastAsia="仿宋_GB2312" w:cs="Times New Roman"/>
                <w:color w:val="auto"/>
                <w:kern w:val="0"/>
                <w:sz w:val="22"/>
                <w:szCs w:val="22"/>
                <w:u w:val="single"/>
                <w:shd w:val="clear" w:color="auto" w:fill="auto"/>
                <w:lang w:val="en-US" w:eastAsia="zh-CN"/>
              </w:rPr>
              <w:t xml:space="preserve">      </w:t>
            </w:r>
            <w:r>
              <w:rPr>
                <w:rFonts w:hint="default" w:ascii="Times New Roman" w:hAnsi="Times New Roman" w:eastAsia="仿宋_GB2312" w:cs="Times New Roman"/>
                <w:color w:val="auto"/>
                <w:kern w:val="0"/>
                <w:sz w:val="22"/>
                <w:szCs w:val="22"/>
                <w:shd w:val="clear" w:color="auto" w:fill="auto"/>
              </w:rPr>
              <w:t>人次</w:t>
            </w:r>
            <w:r>
              <w:rPr>
                <w:rFonts w:hint="default" w:ascii="Times New Roman" w:hAnsi="Times New Roman" w:eastAsia="仿宋_GB2312" w:cs="Times New Roman"/>
                <w:color w:val="auto"/>
                <w:kern w:val="0"/>
                <w:sz w:val="22"/>
                <w:szCs w:val="22"/>
                <w:shd w:val="clear" w:color="auto" w:fill="auto"/>
                <w:lang w:eastAsia="zh-CN"/>
              </w:rPr>
              <w:t>（以缴纳社保人数为准）</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rPr>
            </w:pPr>
            <w:r>
              <w:rPr>
                <w:rFonts w:hint="default" w:ascii="Times New Roman" w:hAnsi="Times New Roman" w:eastAsia="仿宋_GB2312" w:cs="Times New Roman"/>
                <w:color w:val="auto"/>
                <w:kern w:val="0"/>
                <w:sz w:val="22"/>
                <w:szCs w:val="22"/>
                <w:shd w:val="clear" w:color="auto" w:fill="auto"/>
                <w:lang w:eastAsia="zh-CN" w:bidi="ar"/>
              </w:rPr>
              <w:t>本项自评</w:t>
            </w:r>
            <w:r>
              <w:rPr>
                <w:rFonts w:hint="default" w:ascii="Times New Roman" w:hAnsi="Times New Roman" w:eastAsia="仿宋_GB2312" w:cs="Times New Roman"/>
                <w:color w:val="auto"/>
                <w:kern w:val="0"/>
                <w:sz w:val="22"/>
                <w:szCs w:val="22"/>
                <w:u w:val="single"/>
                <w:shd w:val="clear" w:color="auto" w:fill="auto"/>
                <w:lang w:val="en-US" w:eastAsia="zh-CN"/>
              </w:rPr>
              <w:t xml:space="preserve">     </w:t>
            </w:r>
            <w:r>
              <w:rPr>
                <w:rFonts w:hint="default" w:ascii="Times New Roman" w:hAnsi="Times New Roman" w:eastAsia="仿宋_GB2312" w:cs="Times New Roman"/>
                <w:color w:val="auto"/>
                <w:kern w:val="0"/>
                <w:sz w:val="22"/>
                <w:szCs w:val="22"/>
                <w:shd w:val="clear" w:color="auto" w:fill="auto"/>
                <w:lang w:bidi="ar"/>
              </w:rPr>
              <w:t>分</w:t>
            </w:r>
            <w:r>
              <w:rPr>
                <w:rFonts w:hint="default" w:ascii="Times New Roman" w:hAnsi="Times New Roman" w:eastAsia="仿宋_GB2312" w:cs="Times New Roman"/>
                <w:color w:val="auto"/>
                <w:kern w:val="0"/>
                <w:sz w:val="22"/>
                <w:szCs w:val="22"/>
                <w:shd w:val="clear" w:color="auto" w:fill="auto"/>
                <w:lang w:eastAsia="zh-CN" w:bidi="ar"/>
              </w:rPr>
              <w:t>（以</w:t>
            </w:r>
            <w:r>
              <w:rPr>
                <w:rFonts w:hint="default" w:ascii="Times New Roman" w:hAnsi="Times New Roman" w:eastAsia="仿宋_GB2312" w:cs="Times New Roman"/>
                <w:color w:val="auto"/>
                <w:kern w:val="0"/>
                <w:sz w:val="22"/>
                <w:szCs w:val="22"/>
                <w:shd w:val="clear" w:color="auto" w:fill="auto"/>
                <w:lang w:val="en-US" w:eastAsia="zh-CN" w:bidi="ar"/>
              </w:rPr>
              <w:t>2021、2022年劳务派遣成功总人数计分，2023年1-8月劳务派遣成功人次仅作为参考</w:t>
            </w:r>
            <w:r>
              <w:rPr>
                <w:rFonts w:hint="default" w:ascii="Times New Roman" w:hAnsi="Times New Roman" w:eastAsia="仿宋_GB2312" w:cs="Times New Roman"/>
                <w:color w:val="auto"/>
                <w:kern w:val="0"/>
                <w:sz w:val="22"/>
                <w:szCs w:val="22"/>
                <w:shd w:val="clear" w:color="auto" w:fill="auto"/>
                <w:lang w:eastAsia="zh-CN" w:bidi="ar"/>
              </w:rPr>
              <w:t>）</w:t>
            </w:r>
          </w:p>
        </w:tc>
        <w:tc>
          <w:tcPr>
            <w:tcW w:w="4507"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color w:val="000000"/>
                <w:kern w:val="0"/>
                <w:sz w:val="22"/>
                <w:szCs w:val="22"/>
                <w:shd w:val="clear" w:color="auto" w:fill="auto"/>
                <w:lang w:val="en-US" w:eastAsia="zh-CN" w:bidi="ar"/>
              </w:rPr>
            </w:pPr>
            <w:r>
              <w:rPr>
                <w:rFonts w:hint="eastAsia" w:ascii="Times New Roman" w:hAnsi="Times New Roman" w:eastAsia="仿宋_GB2312" w:cs="Times New Roman"/>
                <w:color w:val="auto"/>
                <w:kern w:val="0"/>
                <w:sz w:val="22"/>
                <w:szCs w:val="22"/>
                <w:shd w:val="clear" w:color="auto" w:fill="auto"/>
                <w:lang w:val="en-US" w:eastAsia="zh-CN"/>
              </w:rPr>
              <w:t>1.</w:t>
            </w:r>
            <w:r>
              <w:rPr>
                <w:rFonts w:hint="default" w:ascii="Times New Roman" w:hAnsi="Times New Roman" w:eastAsia="仿宋_GB2312" w:cs="Times New Roman"/>
                <w:color w:val="auto"/>
                <w:kern w:val="0"/>
                <w:sz w:val="22"/>
                <w:szCs w:val="22"/>
                <w:shd w:val="clear" w:color="auto" w:fill="auto"/>
                <w:lang w:eastAsia="zh-CN"/>
              </w:rPr>
              <w:t>提供</w:t>
            </w:r>
            <w:r>
              <w:rPr>
                <w:rFonts w:hint="default" w:ascii="Times New Roman" w:hAnsi="Times New Roman" w:eastAsia="仿宋_GB2312" w:cs="Times New Roman"/>
                <w:color w:val="000000"/>
                <w:kern w:val="0"/>
                <w:sz w:val="22"/>
                <w:szCs w:val="22"/>
                <w:shd w:val="clear" w:color="auto" w:fill="auto"/>
                <w:lang w:val="en-US" w:eastAsia="zh-CN" w:bidi="ar"/>
              </w:rPr>
              <w:t>2021年度、2022年度、2023年1-8月</w:t>
            </w:r>
            <w:r>
              <w:rPr>
                <w:rFonts w:hint="default" w:ascii="Times New Roman" w:hAnsi="Times New Roman" w:eastAsia="仿宋_GB2312" w:cs="Times New Roman"/>
                <w:color w:val="000000"/>
                <w:kern w:val="0"/>
                <w:sz w:val="22"/>
                <w:szCs w:val="22"/>
                <w:shd w:val="clear" w:color="auto" w:fill="auto"/>
                <w:lang w:eastAsia="zh-CN" w:bidi="ar"/>
              </w:rPr>
              <w:t>劳务派遣台账（包含派遣企业名称、每家企业派遣人数和派遣期限、缴纳社保情况等信息，其中派遣期限按</w:t>
            </w:r>
            <w:r>
              <w:rPr>
                <w:rFonts w:hint="default" w:ascii="Times New Roman" w:hAnsi="Times New Roman" w:eastAsia="仿宋_GB2312" w:cs="Times New Roman"/>
                <w:color w:val="000000"/>
                <w:kern w:val="0"/>
                <w:sz w:val="22"/>
                <w:szCs w:val="22"/>
                <w:shd w:val="clear" w:color="auto" w:fill="auto"/>
                <w:lang w:val="en-US" w:eastAsia="zh-CN" w:bidi="ar"/>
              </w:rPr>
              <w:t>3个月以内、3个月以上2年以下、2年以上分成3类</w:t>
            </w:r>
            <w:r>
              <w:rPr>
                <w:rFonts w:hint="default" w:ascii="Times New Roman" w:hAnsi="Times New Roman" w:eastAsia="仿宋_GB2312" w:cs="Times New Roman"/>
                <w:color w:val="000000"/>
                <w:kern w:val="0"/>
                <w:sz w:val="22"/>
                <w:szCs w:val="22"/>
                <w:shd w:val="clear" w:color="auto" w:fill="auto"/>
                <w:lang w:eastAsia="zh-CN" w:bidi="ar"/>
              </w:rPr>
              <w:t>）</w:t>
            </w:r>
          </w:p>
          <w:p>
            <w:pPr>
              <w:keepNext w:val="0"/>
              <w:keepLines w:val="0"/>
              <w:pageBreakBefore w:val="0"/>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shd w:val="clear" w:color="auto" w:fill="auto"/>
                <w:lang w:val="en-US" w:eastAsia="zh-CN" w:bidi="ar"/>
              </w:rPr>
              <w:t>2.</w:t>
            </w:r>
            <w:r>
              <w:rPr>
                <w:rFonts w:hint="eastAsia" w:ascii="仿宋_GB2312" w:hAnsi="仿宋_GB2312" w:eastAsia="仿宋_GB2312" w:cs="仿宋_GB2312"/>
                <w:color w:val="000000"/>
                <w:kern w:val="0"/>
                <w:sz w:val="22"/>
                <w:szCs w:val="22"/>
                <w:shd w:val="clear" w:color="auto" w:fill="auto"/>
                <w:lang w:eastAsia="zh-CN" w:bidi="ar"/>
              </w:rPr>
              <w:t>所在辖区人社部门查看</w:t>
            </w:r>
            <w:r>
              <w:rPr>
                <w:rFonts w:hint="eastAsia" w:ascii="仿宋_GB2312" w:hAnsi="仿宋_GB2312" w:eastAsia="仿宋_GB2312" w:cs="仿宋_GB2312"/>
                <w:sz w:val="22"/>
                <w:szCs w:val="22"/>
              </w:rPr>
              <w:t>备案</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社会保险缴费记录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sz w:val="22"/>
                <w:szCs w:val="22"/>
              </w:rPr>
            </w:pPr>
          </w:p>
        </w:tc>
        <w:tc>
          <w:tcPr>
            <w:tcW w:w="1084"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2"/>
                <w:szCs w:val="22"/>
              </w:rPr>
            </w:pPr>
          </w:p>
        </w:tc>
        <w:tc>
          <w:tcPr>
            <w:tcW w:w="4463"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kern w:val="0"/>
                <w:sz w:val="22"/>
                <w:szCs w:val="22"/>
              </w:rPr>
            </w:pPr>
            <w:r>
              <w:rPr>
                <w:rFonts w:hint="default" w:ascii="仿宋_GB2312" w:hAnsi="仿宋_GB2312" w:eastAsia="仿宋_GB2312" w:cs="仿宋_GB2312"/>
                <w:kern w:val="0"/>
                <w:sz w:val="22"/>
                <w:szCs w:val="22"/>
              </w:rPr>
              <w:t>1.连续工作3个月以上的人数，占总数30%以上，得</w:t>
            </w:r>
            <w:r>
              <w:rPr>
                <w:rFonts w:hint="eastAsia" w:ascii="仿宋_GB2312" w:hAnsi="仿宋_GB2312" w:eastAsia="仿宋_GB2312" w:cs="仿宋_GB2312"/>
                <w:kern w:val="0"/>
                <w:sz w:val="22"/>
                <w:szCs w:val="22"/>
                <w:lang w:val="en-US" w:eastAsia="zh-CN"/>
              </w:rPr>
              <w:t>5</w:t>
            </w:r>
            <w:r>
              <w:rPr>
                <w:rFonts w:hint="default" w:ascii="仿宋_GB2312" w:hAnsi="仿宋_GB2312" w:eastAsia="仿宋_GB2312" w:cs="仿宋_GB2312"/>
                <w:kern w:val="0"/>
                <w:sz w:val="22"/>
                <w:szCs w:val="22"/>
              </w:rPr>
              <w:t>分</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kern w:val="0"/>
                <w:sz w:val="22"/>
                <w:szCs w:val="22"/>
              </w:rPr>
            </w:pPr>
            <w:r>
              <w:rPr>
                <w:rFonts w:hint="default" w:ascii="仿宋_GB2312" w:hAnsi="仿宋_GB2312" w:eastAsia="仿宋_GB2312" w:cs="仿宋_GB2312"/>
                <w:kern w:val="0"/>
                <w:sz w:val="22"/>
                <w:szCs w:val="22"/>
              </w:rPr>
              <w:t>2.连续工作3个月以上的人数，占总数40%以上，得</w:t>
            </w:r>
            <w:r>
              <w:rPr>
                <w:rFonts w:hint="eastAsia" w:ascii="仿宋_GB2312" w:hAnsi="仿宋_GB2312" w:eastAsia="仿宋_GB2312" w:cs="仿宋_GB2312"/>
                <w:kern w:val="0"/>
                <w:sz w:val="22"/>
                <w:szCs w:val="22"/>
                <w:lang w:val="en-US" w:eastAsia="zh-CN"/>
              </w:rPr>
              <w:t>10</w:t>
            </w:r>
            <w:r>
              <w:rPr>
                <w:rFonts w:hint="default" w:ascii="仿宋_GB2312" w:hAnsi="仿宋_GB2312" w:eastAsia="仿宋_GB2312" w:cs="仿宋_GB2312"/>
                <w:kern w:val="0"/>
                <w:sz w:val="22"/>
                <w:szCs w:val="22"/>
              </w:rPr>
              <w:t>分</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2"/>
                <w:szCs w:val="22"/>
              </w:rPr>
            </w:pPr>
            <w:r>
              <w:rPr>
                <w:rFonts w:hint="default" w:ascii="仿宋_GB2312" w:hAnsi="仿宋_GB2312" w:eastAsia="仿宋_GB2312" w:cs="仿宋_GB2312"/>
                <w:kern w:val="0"/>
                <w:sz w:val="22"/>
                <w:szCs w:val="22"/>
              </w:rPr>
              <w:t>3.连续工作3个月以上的人数，占总数50%以上，得</w:t>
            </w:r>
            <w:r>
              <w:rPr>
                <w:rFonts w:hint="eastAsia" w:ascii="仿宋_GB2312" w:hAnsi="仿宋_GB2312" w:eastAsia="仿宋_GB2312" w:cs="仿宋_GB2312"/>
                <w:kern w:val="0"/>
                <w:sz w:val="22"/>
                <w:szCs w:val="22"/>
                <w:lang w:val="en-US" w:eastAsia="zh-CN"/>
              </w:rPr>
              <w:t>15</w:t>
            </w:r>
            <w:r>
              <w:rPr>
                <w:rFonts w:hint="default" w:ascii="仿宋_GB2312" w:hAnsi="仿宋_GB2312" w:eastAsia="仿宋_GB2312" w:cs="仿宋_GB2312"/>
                <w:kern w:val="0"/>
                <w:sz w:val="22"/>
                <w:szCs w:val="22"/>
              </w:rPr>
              <w:t>分</w:t>
            </w:r>
          </w:p>
        </w:tc>
        <w:tc>
          <w:tcPr>
            <w:tcW w:w="356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2"/>
                <w:szCs w:val="22"/>
                <w:shd w:val="clear" w:color="auto" w:fill="auto"/>
                <w:lang w:eastAsia="zh-CN"/>
              </w:rPr>
            </w:pPr>
            <w:r>
              <w:rPr>
                <w:rFonts w:hint="default" w:ascii="Times New Roman" w:hAnsi="Times New Roman" w:eastAsia="仿宋_GB2312" w:cs="Times New Roman"/>
                <w:color w:val="auto"/>
                <w:kern w:val="0"/>
                <w:sz w:val="22"/>
                <w:szCs w:val="22"/>
                <w:shd w:val="clear" w:color="auto" w:fill="auto"/>
              </w:rPr>
              <w:t>连续工作3个月以上的人数</w:t>
            </w:r>
            <w:r>
              <w:rPr>
                <w:rFonts w:hint="default" w:ascii="Times New Roman" w:hAnsi="Times New Roman" w:eastAsia="仿宋_GB2312" w:cs="Times New Roman"/>
                <w:color w:val="auto"/>
                <w:kern w:val="0"/>
                <w:sz w:val="22"/>
                <w:szCs w:val="22"/>
                <w:u w:val="single"/>
                <w:shd w:val="clear" w:color="auto" w:fill="auto"/>
                <w:lang w:val="en-US" w:eastAsia="zh-CN"/>
              </w:rPr>
              <w:t xml:space="preserve">      </w:t>
            </w:r>
            <w:r>
              <w:rPr>
                <w:rFonts w:hint="default" w:ascii="Times New Roman" w:hAnsi="Times New Roman" w:eastAsia="仿宋_GB2312" w:cs="Times New Roman"/>
                <w:color w:val="auto"/>
                <w:kern w:val="0"/>
                <w:sz w:val="22"/>
                <w:szCs w:val="22"/>
                <w:shd w:val="clear" w:color="auto" w:fill="auto"/>
              </w:rPr>
              <w:t>人</w:t>
            </w:r>
            <w:r>
              <w:rPr>
                <w:rFonts w:hint="default" w:ascii="Times New Roman" w:hAnsi="Times New Roman" w:eastAsia="仿宋_GB2312" w:cs="Times New Roman"/>
                <w:color w:val="auto"/>
                <w:kern w:val="0"/>
                <w:sz w:val="22"/>
                <w:szCs w:val="22"/>
                <w:shd w:val="clear" w:color="auto" w:fill="auto"/>
                <w:lang w:eastAsia="zh-CN"/>
              </w:rPr>
              <w:t>次（以缴纳社保人数为准）</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rPr>
            </w:pPr>
            <w:r>
              <w:rPr>
                <w:rFonts w:hint="default" w:ascii="Times New Roman" w:hAnsi="Times New Roman" w:eastAsia="仿宋_GB2312" w:cs="Times New Roman"/>
                <w:color w:val="auto"/>
                <w:kern w:val="0"/>
                <w:sz w:val="22"/>
                <w:szCs w:val="22"/>
                <w:shd w:val="clear" w:color="auto" w:fill="auto"/>
                <w:lang w:eastAsia="zh-CN"/>
              </w:rPr>
              <w:t>本项自评</w:t>
            </w:r>
            <w:r>
              <w:rPr>
                <w:rFonts w:hint="default" w:ascii="Times New Roman" w:hAnsi="Times New Roman" w:eastAsia="仿宋_GB2312" w:cs="Times New Roman"/>
                <w:color w:val="auto"/>
                <w:kern w:val="0"/>
                <w:sz w:val="22"/>
                <w:szCs w:val="22"/>
                <w:u w:val="single"/>
                <w:shd w:val="clear" w:color="auto" w:fill="auto"/>
                <w:lang w:val="en-US" w:eastAsia="zh-CN"/>
              </w:rPr>
              <w:t xml:space="preserve">     </w:t>
            </w:r>
            <w:r>
              <w:rPr>
                <w:rFonts w:hint="default" w:ascii="Times New Roman" w:hAnsi="Times New Roman" w:eastAsia="仿宋_GB2312" w:cs="Times New Roman"/>
                <w:color w:val="auto"/>
                <w:kern w:val="0"/>
                <w:sz w:val="22"/>
                <w:szCs w:val="22"/>
                <w:shd w:val="clear" w:color="auto" w:fill="auto"/>
                <w:lang w:bidi="ar"/>
              </w:rPr>
              <w:t>分</w:t>
            </w:r>
          </w:p>
        </w:tc>
        <w:tc>
          <w:tcPr>
            <w:tcW w:w="4507" w:type="dxa"/>
            <w:vMerge w:val="continue"/>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hAnsi="仿宋" w:eastAsia="仿宋"/>
                <w:sz w:val="22"/>
                <w:szCs w:val="22"/>
              </w:rPr>
            </w:pPr>
          </w:p>
        </w:tc>
        <w:tc>
          <w:tcPr>
            <w:tcW w:w="1084"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用工</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管理</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6分</w:t>
            </w:r>
            <w:r>
              <w:rPr>
                <w:rFonts w:hint="eastAsia" w:ascii="仿宋_GB2312" w:hAnsi="仿宋_GB2312" w:eastAsia="仿宋_GB2312" w:cs="仿宋_GB2312"/>
                <w:sz w:val="22"/>
                <w:szCs w:val="22"/>
                <w:lang w:eastAsia="zh-CN"/>
              </w:rPr>
              <w:t>）</w:t>
            </w:r>
          </w:p>
        </w:tc>
        <w:tc>
          <w:tcPr>
            <w:tcW w:w="446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没有发生违法违规行为2分</w:t>
            </w:r>
            <w:r>
              <w:rPr>
                <w:rFonts w:hint="eastAsia" w:ascii="仿宋_GB2312" w:hAnsi="仿宋_GB2312" w:eastAsia="仿宋_GB2312" w:cs="仿宋_GB2312"/>
                <w:sz w:val="22"/>
                <w:szCs w:val="22"/>
              </w:rPr>
              <w:t>。</w:t>
            </w:r>
            <w:r>
              <w:rPr>
                <w:rFonts w:hint="eastAsia" w:ascii="仿宋_GB2312" w:hAnsi="仿宋_GB2312" w:eastAsia="仿宋_GB2312" w:cs="仿宋_GB2312"/>
                <w:b/>
                <w:bCs/>
                <w:sz w:val="22"/>
                <w:szCs w:val="22"/>
                <w:lang w:val="en-US" w:eastAsia="zh-CN"/>
              </w:rPr>
              <w:t>2021、2022年度</w:t>
            </w:r>
            <w:r>
              <w:rPr>
                <w:rFonts w:hint="eastAsia" w:ascii="仿宋_GB2312" w:hAnsi="仿宋_GB2312" w:eastAsia="仿宋_GB2312" w:cs="仿宋_GB2312"/>
                <w:b/>
                <w:bCs/>
                <w:sz w:val="22"/>
                <w:szCs w:val="22"/>
              </w:rPr>
              <w:t>受到人力资源和社会保障、市场监督管理、税务、公安等部门处罚或处理</w:t>
            </w:r>
            <w:r>
              <w:rPr>
                <w:rFonts w:hint="eastAsia" w:ascii="仿宋_GB2312" w:hAnsi="仿宋_GB2312" w:eastAsia="仿宋_GB2312" w:cs="仿宋_GB2312"/>
                <w:b/>
                <w:bCs/>
                <w:sz w:val="22"/>
                <w:szCs w:val="22"/>
                <w:lang w:eastAsia="zh-CN"/>
              </w:rPr>
              <w:t>的扣</w:t>
            </w:r>
            <w:r>
              <w:rPr>
                <w:rFonts w:hint="eastAsia" w:ascii="仿宋_GB2312" w:hAnsi="仿宋_GB2312" w:eastAsia="仿宋_GB2312" w:cs="仿宋_GB2312"/>
                <w:b/>
                <w:bCs/>
                <w:sz w:val="22"/>
                <w:szCs w:val="22"/>
              </w:rPr>
              <w:t>30分</w:t>
            </w:r>
            <w:r>
              <w:rPr>
                <w:rFonts w:hint="eastAsia" w:ascii="仿宋_GB2312" w:hAnsi="仿宋_GB2312" w:eastAsia="仿宋_GB2312" w:cs="仿宋_GB2312"/>
                <w:b/>
                <w:bCs/>
                <w:sz w:val="22"/>
                <w:szCs w:val="22"/>
                <w:lang w:eastAsia="zh-CN"/>
              </w:rPr>
              <w:t>，</w:t>
            </w:r>
            <w:r>
              <w:rPr>
                <w:rFonts w:hint="eastAsia" w:ascii="仿宋_GB2312" w:hAnsi="仿宋_GB2312" w:eastAsia="仿宋_GB2312" w:cs="仿宋_GB2312"/>
                <w:b/>
                <w:bCs/>
                <w:kern w:val="0"/>
                <w:sz w:val="22"/>
                <w:szCs w:val="22"/>
              </w:rPr>
              <w:t>发生严重违法违规行为一票否决。</w:t>
            </w:r>
          </w:p>
        </w:tc>
        <w:tc>
          <w:tcPr>
            <w:tcW w:w="356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shd w:val="clear" w:color="auto" w:fill="auto"/>
                <w:lang w:eastAsia="zh-CN" w:bidi="ar"/>
              </w:rPr>
              <w:t>本项自评</w:t>
            </w:r>
            <w:r>
              <w:rPr>
                <w:rFonts w:hint="eastAsia" w:ascii="仿宋_GB2312" w:hAnsi="仿宋_GB2312" w:eastAsia="仿宋_GB2312" w:cs="仿宋_GB2312"/>
                <w:color w:val="000000"/>
                <w:kern w:val="0"/>
                <w:sz w:val="22"/>
                <w:szCs w:val="22"/>
                <w:u w:val="single"/>
                <w:shd w:val="clear" w:color="auto" w:fill="auto"/>
                <w:lang w:val="en-US" w:eastAsia="zh-CN" w:bidi="ar"/>
              </w:rPr>
              <w:t xml:space="preserve">     </w:t>
            </w:r>
            <w:r>
              <w:rPr>
                <w:rFonts w:hint="eastAsia" w:ascii="仿宋_GB2312" w:hAnsi="仿宋_GB2312" w:eastAsia="仿宋_GB2312" w:cs="仿宋_GB2312"/>
                <w:color w:val="000000"/>
                <w:kern w:val="0"/>
                <w:sz w:val="22"/>
                <w:szCs w:val="22"/>
                <w:shd w:val="clear" w:color="auto" w:fill="auto"/>
                <w:lang w:bidi="ar"/>
              </w:rPr>
              <w:t>分</w:t>
            </w:r>
          </w:p>
        </w:tc>
        <w:tc>
          <w:tcPr>
            <w:tcW w:w="450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shd w:val="clear" w:color="auto" w:fill="auto"/>
                <w:lang w:eastAsia="zh-CN" w:bidi="ar"/>
              </w:rPr>
              <w:t>本项由所在辖区人社部门</w:t>
            </w:r>
            <w:r>
              <w:rPr>
                <w:rFonts w:hint="eastAsia" w:ascii="仿宋_GB2312" w:hAnsi="仿宋_GB2312" w:eastAsia="仿宋_GB2312" w:cs="仿宋_GB2312"/>
                <w:sz w:val="22"/>
                <w:szCs w:val="22"/>
              </w:rPr>
              <w:t>查看行政处罚记录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sz w:val="22"/>
                <w:szCs w:val="22"/>
              </w:rPr>
            </w:pPr>
          </w:p>
        </w:tc>
        <w:tc>
          <w:tcPr>
            <w:tcW w:w="1084"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2"/>
                <w:szCs w:val="22"/>
              </w:rPr>
            </w:pPr>
          </w:p>
        </w:tc>
        <w:tc>
          <w:tcPr>
            <w:tcW w:w="4463"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有劳动争议调解机构或专兼职调解工作人员1分，对争议处理有记录1分。</w:t>
            </w:r>
          </w:p>
        </w:tc>
        <w:tc>
          <w:tcPr>
            <w:tcW w:w="356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shd w:val="clear" w:color="auto" w:fill="auto"/>
                <w:lang w:eastAsia="zh-CN" w:bidi="ar"/>
              </w:rPr>
              <w:t>本项自评</w:t>
            </w:r>
            <w:r>
              <w:rPr>
                <w:rFonts w:hint="eastAsia" w:ascii="仿宋_GB2312" w:hAnsi="仿宋_GB2312" w:eastAsia="仿宋_GB2312" w:cs="仿宋_GB2312"/>
                <w:color w:val="000000"/>
                <w:kern w:val="0"/>
                <w:sz w:val="22"/>
                <w:szCs w:val="22"/>
                <w:u w:val="single"/>
                <w:shd w:val="clear" w:color="auto" w:fill="auto"/>
                <w:lang w:val="en-US" w:eastAsia="zh-CN" w:bidi="ar"/>
              </w:rPr>
              <w:t xml:space="preserve">     </w:t>
            </w:r>
            <w:r>
              <w:rPr>
                <w:rFonts w:hint="eastAsia" w:ascii="仿宋_GB2312" w:hAnsi="仿宋_GB2312" w:eastAsia="仿宋_GB2312" w:cs="仿宋_GB2312"/>
                <w:color w:val="000000"/>
                <w:kern w:val="0"/>
                <w:sz w:val="22"/>
                <w:szCs w:val="22"/>
                <w:shd w:val="clear" w:color="auto" w:fill="auto"/>
                <w:lang w:bidi="ar"/>
              </w:rPr>
              <w:t>分</w:t>
            </w:r>
          </w:p>
        </w:tc>
        <w:tc>
          <w:tcPr>
            <w:tcW w:w="450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shd w:val="clear" w:color="auto" w:fill="auto"/>
                <w:lang w:eastAsia="zh-CN" w:bidi="ar"/>
              </w:rPr>
              <w:t>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hAnsi="仿宋" w:eastAsia="仿宋"/>
                <w:sz w:val="22"/>
                <w:szCs w:val="22"/>
              </w:rPr>
            </w:pPr>
          </w:p>
        </w:tc>
        <w:tc>
          <w:tcPr>
            <w:tcW w:w="1084"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2"/>
                <w:szCs w:val="22"/>
              </w:rPr>
            </w:pPr>
          </w:p>
        </w:tc>
        <w:tc>
          <w:tcPr>
            <w:tcW w:w="4463" w:type="dxa"/>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与用工单位建立协调协商机制1分，无用工纠纷1分。</w:t>
            </w:r>
          </w:p>
        </w:tc>
        <w:tc>
          <w:tcPr>
            <w:tcW w:w="356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shd w:val="clear" w:color="auto" w:fill="auto"/>
                <w:lang w:eastAsia="zh-CN" w:bidi="ar"/>
              </w:rPr>
              <w:t>本项自评</w:t>
            </w:r>
            <w:r>
              <w:rPr>
                <w:rFonts w:hint="eastAsia" w:ascii="仿宋_GB2312" w:hAnsi="仿宋_GB2312" w:eastAsia="仿宋_GB2312" w:cs="仿宋_GB2312"/>
                <w:color w:val="000000"/>
                <w:kern w:val="0"/>
                <w:sz w:val="22"/>
                <w:szCs w:val="22"/>
                <w:u w:val="single"/>
                <w:shd w:val="clear" w:color="auto" w:fill="auto"/>
                <w:lang w:val="en-US" w:eastAsia="zh-CN" w:bidi="ar"/>
              </w:rPr>
              <w:t xml:space="preserve">     </w:t>
            </w:r>
            <w:r>
              <w:rPr>
                <w:rFonts w:hint="eastAsia" w:ascii="仿宋_GB2312" w:hAnsi="仿宋_GB2312" w:eastAsia="仿宋_GB2312" w:cs="仿宋_GB2312"/>
                <w:color w:val="000000"/>
                <w:kern w:val="0"/>
                <w:sz w:val="22"/>
                <w:szCs w:val="22"/>
                <w:shd w:val="clear" w:color="auto" w:fill="auto"/>
                <w:lang w:bidi="ar"/>
              </w:rPr>
              <w:t>分</w:t>
            </w:r>
          </w:p>
        </w:tc>
        <w:tc>
          <w:tcPr>
            <w:tcW w:w="450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
                <w:bCs/>
                <w:color w:val="000000"/>
                <w:kern w:val="0"/>
                <w:sz w:val="22"/>
                <w:szCs w:val="22"/>
                <w:shd w:val="clear" w:color="auto" w:fill="auto"/>
              </w:rPr>
            </w:pPr>
            <w:r>
              <w:rPr>
                <w:rFonts w:hint="eastAsia" w:ascii="Times New Roman" w:hAnsi="Times New Roman" w:eastAsia="宋体" w:cs="Times New Roman"/>
                <w:b/>
                <w:bCs/>
                <w:color w:val="000000"/>
                <w:kern w:val="0"/>
                <w:sz w:val="22"/>
                <w:szCs w:val="22"/>
                <w:shd w:val="clear" w:color="auto" w:fill="auto"/>
              </w:rPr>
              <w:t>社会</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
                <w:bCs/>
                <w:color w:val="000000"/>
                <w:kern w:val="0"/>
                <w:sz w:val="22"/>
                <w:szCs w:val="22"/>
                <w:shd w:val="clear" w:color="auto" w:fill="auto"/>
              </w:rPr>
            </w:pPr>
            <w:r>
              <w:rPr>
                <w:rFonts w:hint="eastAsia" w:ascii="Times New Roman" w:hAnsi="Times New Roman" w:eastAsia="宋体" w:cs="Times New Roman"/>
                <w:b/>
                <w:bCs/>
                <w:color w:val="000000"/>
                <w:kern w:val="0"/>
                <w:sz w:val="22"/>
                <w:szCs w:val="22"/>
                <w:shd w:val="clear" w:color="auto" w:fill="auto"/>
              </w:rPr>
              <w:t>责任</w:t>
            </w:r>
          </w:p>
          <w:p>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hAnsi="仿宋" w:eastAsia="仿宋"/>
                <w:sz w:val="22"/>
                <w:szCs w:val="22"/>
              </w:rPr>
            </w:pPr>
            <w:r>
              <w:rPr>
                <w:rFonts w:hint="eastAsia" w:ascii="Times New Roman" w:hAnsi="Times New Roman" w:eastAsia="宋体" w:cs="Times New Roman"/>
                <w:b/>
                <w:bCs/>
                <w:color w:val="000000"/>
                <w:kern w:val="0"/>
                <w:sz w:val="22"/>
                <w:szCs w:val="22"/>
                <w:shd w:val="clear" w:color="auto" w:fill="auto"/>
              </w:rPr>
              <w:t>（10分）</w:t>
            </w:r>
          </w:p>
        </w:tc>
        <w:tc>
          <w:tcPr>
            <w:tcW w:w="5547"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对被派遣劳动者进行法制教育、诚信教育、职业道德教育、业务技能和职业安全健康等培训各</w:t>
            </w:r>
            <w:r>
              <w:rPr>
                <w:rFonts w:hint="eastAsia" w:ascii="仿宋_GB2312" w:hAnsi="仿宋_GB2312" w:eastAsia="仿宋_GB2312" w:cs="仿宋_GB2312"/>
                <w:sz w:val="22"/>
                <w:szCs w:val="22"/>
                <w:lang w:val="en-US" w:eastAsia="zh-CN"/>
              </w:rPr>
              <w:t>1</w:t>
            </w:r>
            <w:r>
              <w:rPr>
                <w:rFonts w:hint="eastAsia" w:ascii="仿宋_GB2312" w:hAnsi="仿宋_GB2312" w:eastAsia="仿宋_GB2312" w:cs="仿宋_GB2312"/>
                <w:sz w:val="22"/>
                <w:szCs w:val="22"/>
              </w:rPr>
              <w:t>分，对员工提供人文关怀1分。</w:t>
            </w:r>
          </w:p>
        </w:tc>
        <w:tc>
          <w:tcPr>
            <w:tcW w:w="356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shd w:val="clear" w:color="auto" w:fill="auto"/>
                <w:lang w:eastAsia="zh-CN" w:bidi="ar"/>
              </w:rPr>
              <w:t>本项自评</w:t>
            </w:r>
            <w:r>
              <w:rPr>
                <w:rFonts w:hint="eastAsia" w:ascii="仿宋_GB2312" w:hAnsi="仿宋_GB2312" w:eastAsia="仿宋_GB2312" w:cs="仿宋_GB2312"/>
                <w:color w:val="000000"/>
                <w:kern w:val="0"/>
                <w:sz w:val="22"/>
                <w:szCs w:val="22"/>
                <w:u w:val="single"/>
                <w:shd w:val="clear" w:color="auto" w:fill="auto"/>
                <w:lang w:val="en-US" w:eastAsia="zh-CN" w:bidi="ar"/>
              </w:rPr>
              <w:t xml:space="preserve">     </w:t>
            </w:r>
            <w:r>
              <w:rPr>
                <w:rFonts w:hint="eastAsia" w:ascii="仿宋_GB2312" w:hAnsi="仿宋_GB2312" w:eastAsia="仿宋_GB2312" w:cs="仿宋_GB2312"/>
                <w:color w:val="000000"/>
                <w:kern w:val="0"/>
                <w:sz w:val="22"/>
                <w:szCs w:val="22"/>
                <w:shd w:val="clear" w:color="auto" w:fill="auto"/>
                <w:lang w:bidi="ar"/>
              </w:rPr>
              <w:t>分</w:t>
            </w:r>
          </w:p>
        </w:tc>
        <w:tc>
          <w:tcPr>
            <w:tcW w:w="450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lang w:eastAsia="zh-CN"/>
              </w:rPr>
              <w:t>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sz w:val="22"/>
                <w:szCs w:val="22"/>
              </w:rPr>
            </w:pPr>
          </w:p>
        </w:tc>
        <w:tc>
          <w:tcPr>
            <w:tcW w:w="5547"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参与行业组织活动1分，为行业发展作出贡献1分。</w:t>
            </w:r>
          </w:p>
        </w:tc>
        <w:tc>
          <w:tcPr>
            <w:tcW w:w="356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shd w:val="clear" w:color="auto" w:fill="auto"/>
                <w:lang w:eastAsia="zh-CN" w:bidi="ar"/>
              </w:rPr>
              <w:t>本项自评</w:t>
            </w:r>
            <w:r>
              <w:rPr>
                <w:rFonts w:hint="eastAsia" w:ascii="仿宋_GB2312" w:hAnsi="仿宋_GB2312" w:eastAsia="仿宋_GB2312" w:cs="仿宋_GB2312"/>
                <w:color w:val="000000"/>
                <w:kern w:val="0"/>
                <w:sz w:val="22"/>
                <w:szCs w:val="22"/>
                <w:u w:val="single"/>
                <w:shd w:val="clear" w:color="auto" w:fill="auto"/>
                <w:lang w:val="en-US" w:eastAsia="zh-CN" w:bidi="ar"/>
              </w:rPr>
              <w:t xml:space="preserve">     </w:t>
            </w:r>
            <w:r>
              <w:rPr>
                <w:rFonts w:hint="eastAsia" w:ascii="仿宋_GB2312" w:hAnsi="仿宋_GB2312" w:eastAsia="仿宋_GB2312" w:cs="仿宋_GB2312"/>
                <w:color w:val="000000"/>
                <w:kern w:val="0"/>
                <w:sz w:val="22"/>
                <w:szCs w:val="22"/>
                <w:shd w:val="clear" w:color="auto" w:fill="auto"/>
                <w:lang w:bidi="ar"/>
              </w:rPr>
              <w:t>分</w:t>
            </w:r>
          </w:p>
        </w:tc>
        <w:tc>
          <w:tcPr>
            <w:tcW w:w="450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hAnsi="仿宋" w:eastAsia="仿宋"/>
                <w:sz w:val="22"/>
                <w:szCs w:val="22"/>
              </w:rPr>
            </w:pPr>
          </w:p>
        </w:tc>
        <w:tc>
          <w:tcPr>
            <w:tcW w:w="5547"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kern w:val="0"/>
                <w:sz w:val="22"/>
                <w:szCs w:val="22"/>
              </w:rPr>
              <w:t>参加社会公益活动</w:t>
            </w:r>
            <w:r>
              <w:rPr>
                <w:rFonts w:hint="eastAsia" w:ascii="仿宋_GB2312" w:hAnsi="仿宋_GB2312" w:eastAsia="仿宋_GB2312" w:cs="仿宋_GB2312"/>
                <w:kern w:val="0"/>
                <w:sz w:val="22"/>
                <w:szCs w:val="22"/>
                <w:lang w:eastAsia="zh-CN"/>
              </w:rPr>
              <w:t>每次</w:t>
            </w:r>
            <w:r>
              <w:rPr>
                <w:rFonts w:hint="eastAsia" w:ascii="仿宋_GB2312" w:hAnsi="仿宋_GB2312" w:eastAsia="仿宋_GB2312" w:cs="仿宋_GB2312"/>
                <w:kern w:val="0"/>
                <w:sz w:val="22"/>
                <w:szCs w:val="22"/>
              </w:rPr>
              <w:t>1分</w:t>
            </w:r>
            <w:r>
              <w:rPr>
                <w:rFonts w:hint="eastAsia" w:ascii="仿宋_GB2312" w:hAnsi="仿宋_GB2312" w:eastAsia="仿宋_GB2312" w:cs="仿宋_GB2312"/>
                <w:kern w:val="0"/>
                <w:sz w:val="22"/>
                <w:szCs w:val="22"/>
                <w:lang w:eastAsia="zh-CN"/>
              </w:rPr>
              <w:t>，满分</w:t>
            </w:r>
            <w:r>
              <w:rPr>
                <w:rFonts w:hint="eastAsia" w:ascii="仿宋_GB2312" w:hAnsi="仿宋_GB2312" w:eastAsia="仿宋_GB2312" w:cs="仿宋_GB2312"/>
                <w:kern w:val="0"/>
                <w:sz w:val="22"/>
                <w:szCs w:val="22"/>
                <w:lang w:val="en-US" w:eastAsia="zh-CN"/>
              </w:rPr>
              <w:t>3分。</w:t>
            </w:r>
          </w:p>
        </w:tc>
        <w:tc>
          <w:tcPr>
            <w:tcW w:w="356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shd w:val="clear" w:color="auto" w:fill="auto"/>
                <w:lang w:eastAsia="zh-CN" w:bidi="ar"/>
              </w:rPr>
              <w:t>本项自评</w:t>
            </w:r>
            <w:r>
              <w:rPr>
                <w:rFonts w:hint="eastAsia" w:ascii="仿宋_GB2312" w:hAnsi="仿宋_GB2312" w:eastAsia="仿宋_GB2312" w:cs="仿宋_GB2312"/>
                <w:color w:val="000000"/>
                <w:kern w:val="0"/>
                <w:sz w:val="22"/>
                <w:szCs w:val="22"/>
                <w:u w:val="single"/>
                <w:shd w:val="clear" w:color="auto" w:fill="auto"/>
                <w:lang w:val="en-US" w:eastAsia="zh-CN" w:bidi="ar"/>
              </w:rPr>
              <w:t xml:space="preserve">     </w:t>
            </w:r>
            <w:r>
              <w:rPr>
                <w:rFonts w:hint="eastAsia" w:ascii="仿宋_GB2312" w:hAnsi="仿宋_GB2312" w:eastAsia="仿宋_GB2312" w:cs="仿宋_GB2312"/>
                <w:color w:val="000000"/>
                <w:kern w:val="0"/>
                <w:sz w:val="22"/>
                <w:szCs w:val="22"/>
                <w:shd w:val="clear" w:color="auto" w:fill="auto"/>
                <w:lang w:bidi="ar"/>
              </w:rPr>
              <w:t>分</w:t>
            </w:r>
          </w:p>
        </w:tc>
        <w:tc>
          <w:tcPr>
            <w:tcW w:w="450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50" w:hRule="atLeast"/>
        </w:trPr>
        <w:tc>
          <w:tcPr>
            <w:tcW w:w="1057"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仿宋" w:hAnsi="仿宋" w:eastAsia="仿宋"/>
                <w:sz w:val="22"/>
                <w:szCs w:val="22"/>
              </w:rPr>
            </w:pPr>
          </w:p>
        </w:tc>
        <w:tc>
          <w:tcPr>
            <w:tcW w:w="5547"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kern w:val="0"/>
                <w:sz w:val="22"/>
                <w:szCs w:val="22"/>
              </w:rPr>
              <w:t>获得各级人力资源和社会保障、工商、税务等政府部门及行业协会表彰</w:t>
            </w:r>
            <w:r>
              <w:rPr>
                <w:rFonts w:hint="eastAsia" w:ascii="仿宋_GB2312" w:hAnsi="仿宋_GB2312" w:eastAsia="仿宋_GB2312" w:cs="仿宋_GB2312"/>
                <w:kern w:val="0"/>
                <w:sz w:val="22"/>
                <w:szCs w:val="22"/>
                <w:lang w:eastAsia="zh-CN"/>
              </w:rPr>
              <w:t>每个</w:t>
            </w:r>
            <w:r>
              <w:rPr>
                <w:rFonts w:hint="eastAsia" w:ascii="仿宋_GB2312" w:hAnsi="仿宋_GB2312" w:eastAsia="仿宋_GB2312" w:cs="仿宋_GB2312"/>
                <w:kern w:val="0"/>
                <w:sz w:val="22"/>
                <w:szCs w:val="22"/>
              </w:rPr>
              <w:t>1分，获得公开发行的平面媒体正面宣传</w:t>
            </w:r>
            <w:r>
              <w:rPr>
                <w:rFonts w:hint="eastAsia" w:ascii="仿宋_GB2312" w:hAnsi="仿宋_GB2312" w:eastAsia="仿宋_GB2312" w:cs="仿宋_GB2312"/>
                <w:kern w:val="0"/>
                <w:sz w:val="22"/>
                <w:szCs w:val="22"/>
                <w:lang w:eastAsia="zh-CN"/>
              </w:rPr>
              <w:t>每次</w:t>
            </w:r>
            <w:r>
              <w:rPr>
                <w:rFonts w:hint="eastAsia" w:ascii="仿宋_GB2312" w:hAnsi="仿宋_GB2312" w:eastAsia="仿宋_GB2312" w:cs="仿宋_GB2312"/>
                <w:kern w:val="0"/>
                <w:sz w:val="22"/>
                <w:szCs w:val="22"/>
              </w:rPr>
              <w:t>1分</w:t>
            </w:r>
            <w:r>
              <w:rPr>
                <w:rFonts w:hint="eastAsia" w:ascii="仿宋_GB2312" w:hAnsi="仿宋_GB2312" w:eastAsia="仿宋_GB2312" w:cs="仿宋_GB2312"/>
                <w:kern w:val="0"/>
                <w:sz w:val="22"/>
                <w:szCs w:val="22"/>
                <w:lang w:eastAsia="zh-CN"/>
              </w:rPr>
              <w:t>，满分</w:t>
            </w:r>
            <w:r>
              <w:rPr>
                <w:rFonts w:hint="eastAsia" w:ascii="仿宋_GB2312" w:hAnsi="仿宋_GB2312" w:eastAsia="仿宋_GB2312" w:cs="仿宋_GB2312"/>
                <w:kern w:val="0"/>
                <w:sz w:val="22"/>
                <w:szCs w:val="22"/>
                <w:lang w:val="en-US" w:eastAsia="zh-CN"/>
              </w:rPr>
              <w:t>4分。</w:t>
            </w:r>
          </w:p>
        </w:tc>
        <w:tc>
          <w:tcPr>
            <w:tcW w:w="356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color w:val="000000"/>
                <w:kern w:val="0"/>
                <w:sz w:val="22"/>
                <w:szCs w:val="22"/>
                <w:shd w:val="clear" w:color="auto" w:fill="auto"/>
                <w:lang w:eastAsia="zh-CN" w:bidi="ar"/>
              </w:rPr>
              <w:t>本项自评</w:t>
            </w:r>
            <w:r>
              <w:rPr>
                <w:rFonts w:hint="eastAsia" w:ascii="仿宋_GB2312" w:hAnsi="仿宋_GB2312" w:eastAsia="仿宋_GB2312" w:cs="仿宋_GB2312"/>
                <w:color w:val="000000"/>
                <w:kern w:val="0"/>
                <w:sz w:val="22"/>
                <w:szCs w:val="22"/>
                <w:u w:val="single"/>
                <w:shd w:val="clear" w:color="auto" w:fill="auto"/>
                <w:lang w:val="en-US" w:eastAsia="zh-CN" w:bidi="ar"/>
              </w:rPr>
              <w:t xml:space="preserve">     </w:t>
            </w:r>
            <w:r>
              <w:rPr>
                <w:rFonts w:hint="eastAsia" w:ascii="仿宋_GB2312" w:hAnsi="仿宋_GB2312" w:eastAsia="仿宋_GB2312" w:cs="仿宋_GB2312"/>
                <w:color w:val="000000"/>
                <w:kern w:val="0"/>
                <w:sz w:val="22"/>
                <w:szCs w:val="22"/>
                <w:shd w:val="clear" w:color="auto" w:fill="auto"/>
                <w:lang w:bidi="ar"/>
              </w:rPr>
              <w:t>分</w:t>
            </w:r>
          </w:p>
        </w:tc>
        <w:tc>
          <w:tcPr>
            <w:tcW w:w="4507"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eastAsia="zh-CN"/>
              </w:rPr>
              <w:t>提供相关证明材料</w:t>
            </w:r>
          </w:p>
        </w:tc>
      </w:tr>
    </w:tbl>
    <w:p>
      <w:r>
        <w:rPr>
          <w:rFonts w:hint="eastAsia" w:ascii="宋体" w:hAnsi="宋体" w:eastAsia="宋体" w:cs="宋体"/>
          <w:b/>
          <w:bCs/>
          <w:sz w:val="32"/>
          <w:szCs w:val="32"/>
          <w:shd w:val="clear" w:color="auto" w:fill="auto"/>
          <w:lang w:eastAsia="zh-CN"/>
        </w:rPr>
        <w:t>备注：经营性人力资源服务机构取得《劳务派遣经营许可证》，参加劳务派遣单项评价的，综合评价中已提交证明材料，可不再重复提交。</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0" w:usb1="00000000" w:usb2="00000000" w:usb3="00000000" w:csb0="00060000" w:csb1="00000000"/>
  </w:font>
  <w:font w:name="仿宋">
    <w:altName w:val="方正仿宋_GBK"/>
    <w:panose1 w:val="02010609060101010101"/>
    <w:charset w:val="00"/>
    <w:family w:val="modern"/>
    <w:pitch w:val="default"/>
    <w:sig w:usb0="00000000" w:usb1="00000000" w:usb2="00000016" w:usb3="00000000" w:csb0="00040001" w:csb1="00000000"/>
  </w:font>
  <w:font w:name="仿宋_GB2312">
    <w:panose1 w:val="02010609030101010101"/>
    <w:charset w:val="86"/>
    <w:family w:val="auto"/>
    <w:pitch w:val="default"/>
    <w:sig w:usb0="00000000" w:usb1="00000000" w:usb2="00000000" w:usb3="00000000" w:csb0="0006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FE0F0F"/>
    <w:rsid w:val="6DDD8B45"/>
    <w:rsid w:val="BBFE0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2023-09-04T16:49:00Z</dcterms:created>
  <dc:creator>闵凌霄</dc:creator>
  <cp:lastModifiedBy>闵凌霄</cp:lastModifiedBy>
  <dcterms:modified xsi:type="dcterms:W3CDTF">2023-09-04T10:23:29Z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D716CAAB22E803319A29F5649FCF31BF_41</vt:lpwstr>
  </property>
</Properties>
</file>