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Times New Roman" w:hAnsi="Times New Roman" w:eastAsia="黑体" w:cs="Times New Roman"/>
          <w:sz w:val="32"/>
          <w:szCs w:val="32"/>
          <w:shd w:val="clear" w:color="auto" w:fill="auto"/>
          <w:lang w:val="en-US" w:eastAsia="zh-CN"/>
        </w:rPr>
      </w:pPr>
      <w:r>
        <w:rPr>
          <w:rFonts w:hint="default" w:ascii="Times New Roman" w:hAnsi="Times New Roman" w:eastAsia="黑体" w:cs="Times New Roman"/>
          <w:sz w:val="32"/>
          <w:szCs w:val="32"/>
          <w:shd w:val="clear" w:color="auto" w:fill="auto"/>
          <w:lang w:eastAsia="zh-CN"/>
        </w:rPr>
        <w:t>附件</w:t>
      </w:r>
      <w:r>
        <w:rPr>
          <w:rFonts w:hint="default" w:ascii="Times New Roman" w:hAnsi="Times New Roman" w:eastAsia="黑体" w:cs="Times New Roman"/>
          <w:sz w:val="32"/>
          <w:szCs w:val="32"/>
          <w:shd w:val="clear" w:color="auto" w:fill="auto"/>
          <w:lang w:val="en-US" w:eastAsia="zh-CN"/>
        </w:rPr>
        <w:t>4</w:t>
      </w:r>
    </w:p>
    <w:p>
      <w:pPr>
        <w:keepNext w:val="0"/>
        <w:keepLines w:val="0"/>
        <w:pageBreakBefore w:val="0"/>
        <w:kinsoku/>
        <w:overflowPunct/>
        <w:topLinePunct w:val="0"/>
        <w:autoSpaceDE/>
        <w:autoSpaceDN/>
        <w:bidi w:val="0"/>
        <w:adjustRightInd/>
        <w:snapToGrid/>
        <w:spacing w:line="600" w:lineRule="exact"/>
        <w:ind w:right="0"/>
        <w:jc w:val="center"/>
        <w:rPr>
          <w:rFonts w:hint="default" w:ascii="Times New Roman" w:hAnsi="Times New Roman" w:eastAsia="方正小标宋简体" w:cs="Times New Roman"/>
          <w:b w:val="0"/>
          <w:bCs w:val="0"/>
          <w:color w:val="000000"/>
          <w:kern w:val="0"/>
          <w:sz w:val="36"/>
          <w:szCs w:val="36"/>
          <w:shd w:val="clear" w:color="auto" w:fill="auto"/>
          <w:lang w:bidi="ar"/>
        </w:rPr>
      </w:pPr>
    </w:p>
    <w:p>
      <w:pPr>
        <w:keepNext w:val="0"/>
        <w:keepLines w:val="0"/>
        <w:pageBreakBefore w:val="0"/>
        <w:kinsoku/>
        <w:overflowPunct/>
        <w:topLinePunct w:val="0"/>
        <w:autoSpaceDE/>
        <w:autoSpaceDN/>
        <w:bidi w:val="0"/>
        <w:adjustRightInd/>
        <w:snapToGrid/>
        <w:spacing w:line="600" w:lineRule="exact"/>
        <w:ind w:right="0"/>
        <w:jc w:val="center"/>
        <w:rPr>
          <w:rFonts w:hint="default" w:ascii="Times New Roman" w:hAnsi="Times New Roman" w:eastAsia="宋体" w:cs="Times New Roman"/>
          <w:b/>
          <w:bCs/>
          <w:color w:val="000000"/>
          <w:kern w:val="0"/>
          <w:sz w:val="36"/>
          <w:szCs w:val="36"/>
          <w:shd w:val="clear" w:color="auto" w:fill="auto"/>
          <w:lang w:eastAsia="zh-CN" w:bidi="ar"/>
        </w:rPr>
      </w:pPr>
      <w:r>
        <w:rPr>
          <w:rFonts w:hint="default" w:ascii="Times New Roman" w:hAnsi="Times New Roman" w:eastAsia="方正小标宋简体" w:cs="Times New Roman"/>
          <w:b w:val="0"/>
          <w:bCs w:val="0"/>
          <w:color w:val="000000"/>
          <w:kern w:val="0"/>
          <w:sz w:val="36"/>
          <w:szCs w:val="36"/>
          <w:shd w:val="clear" w:color="auto" w:fill="auto"/>
          <w:lang w:bidi="ar"/>
        </w:rPr>
        <w:t>合肥市人力资源服务机构</w:t>
      </w:r>
      <w:r>
        <w:rPr>
          <w:rFonts w:hint="default" w:ascii="Times New Roman" w:hAnsi="Times New Roman" w:eastAsia="方正小标宋简体" w:cs="Times New Roman"/>
          <w:b w:val="0"/>
          <w:bCs w:val="0"/>
          <w:color w:val="000000"/>
          <w:kern w:val="0"/>
          <w:sz w:val="36"/>
          <w:szCs w:val="36"/>
          <w:shd w:val="clear" w:color="auto" w:fill="auto"/>
          <w:lang w:val="en-US" w:eastAsia="zh-CN" w:bidi="ar"/>
        </w:rPr>
        <w:t>星级</w:t>
      </w:r>
      <w:r>
        <w:rPr>
          <w:rFonts w:hint="default" w:ascii="Times New Roman" w:hAnsi="Times New Roman" w:eastAsia="方正小标宋简体" w:cs="Times New Roman"/>
          <w:b w:val="0"/>
          <w:bCs w:val="0"/>
          <w:color w:val="000000"/>
          <w:kern w:val="0"/>
          <w:sz w:val="36"/>
          <w:szCs w:val="36"/>
          <w:shd w:val="clear" w:color="auto" w:fill="auto"/>
          <w:lang w:bidi="ar"/>
        </w:rPr>
        <w:t>评价</w:t>
      </w:r>
      <w:r>
        <w:rPr>
          <w:rFonts w:hint="default" w:ascii="Times New Roman" w:hAnsi="Times New Roman" w:eastAsia="方正小标宋简体" w:cs="Times New Roman"/>
          <w:b w:val="0"/>
          <w:bCs w:val="0"/>
          <w:color w:val="000000"/>
          <w:kern w:val="0"/>
          <w:sz w:val="36"/>
          <w:szCs w:val="36"/>
          <w:shd w:val="clear" w:color="auto" w:fill="auto"/>
          <w:lang w:eastAsia="zh-CN" w:bidi="ar"/>
        </w:rPr>
        <w:t>自评表（</w:t>
      </w:r>
      <w:r>
        <w:rPr>
          <w:rFonts w:hint="default" w:ascii="Times New Roman" w:hAnsi="Times New Roman" w:eastAsia="方正小标宋简体" w:cs="Times New Roman"/>
          <w:b w:val="0"/>
          <w:bCs w:val="0"/>
          <w:color w:val="000000"/>
          <w:kern w:val="0"/>
          <w:sz w:val="36"/>
          <w:szCs w:val="36"/>
          <w:shd w:val="clear" w:color="auto" w:fill="auto"/>
          <w:lang w:val="en-US" w:eastAsia="zh-CN" w:bidi="ar"/>
        </w:rPr>
        <w:t>综合</w:t>
      </w:r>
      <w:r>
        <w:rPr>
          <w:rFonts w:hint="default" w:ascii="Times New Roman" w:hAnsi="Times New Roman" w:eastAsia="宋体" w:cs="Times New Roman"/>
          <w:b/>
          <w:bCs/>
          <w:color w:val="000000"/>
          <w:kern w:val="0"/>
          <w:sz w:val="36"/>
          <w:szCs w:val="36"/>
          <w:shd w:val="clear" w:color="auto" w:fill="auto"/>
          <w:lang w:eastAsia="zh-CN" w:bidi="ar"/>
        </w:rPr>
        <w:t>）</w:t>
      </w:r>
    </w:p>
    <w:p>
      <w:pPr>
        <w:keepNext w:val="0"/>
        <w:keepLines w:val="0"/>
        <w:pageBreakBefore w:val="0"/>
        <w:kinsoku/>
        <w:overflowPunct/>
        <w:topLinePunct w:val="0"/>
        <w:autoSpaceDE/>
        <w:autoSpaceDN/>
        <w:bidi w:val="0"/>
        <w:adjustRightInd/>
        <w:snapToGrid/>
        <w:spacing w:line="600" w:lineRule="exact"/>
        <w:ind w:right="0"/>
        <w:jc w:val="left"/>
        <w:rPr>
          <w:rFonts w:hint="default" w:ascii="Times New Roman" w:hAnsi="Times New Roman" w:eastAsia="宋体" w:cs="Times New Roman"/>
          <w:b/>
          <w:bCs/>
          <w:color w:val="000000"/>
          <w:kern w:val="0"/>
          <w:sz w:val="24"/>
          <w:szCs w:val="24"/>
          <w:shd w:val="clear" w:color="auto" w:fill="auto"/>
          <w:lang w:val="en-US" w:eastAsia="zh-CN" w:bidi="ar"/>
        </w:rPr>
      </w:pPr>
      <w:r>
        <w:rPr>
          <w:rFonts w:hint="default" w:ascii="Times New Roman" w:hAnsi="Times New Roman" w:cs="Times New Roman"/>
          <w:sz w:val="24"/>
          <w:szCs w:val="24"/>
          <w:shd w:val="clear" w:color="auto" w:fill="auto"/>
        </w:rPr>
        <w:t>填表机构（盖章）：</w:t>
      </w:r>
      <w:r>
        <w:rPr>
          <w:rFonts w:hint="default" w:ascii="Times New Roman" w:hAnsi="Times New Roman" w:cs="Times New Roman"/>
          <w:sz w:val="24"/>
          <w:szCs w:val="24"/>
          <w:shd w:val="clear" w:color="auto" w:fill="auto"/>
          <w:lang w:val="en-US" w:eastAsia="zh-CN"/>
        </w:rPr>
        <w:t xml:space="preserve"> </w:t>
      </w:r>
    </w:p>
    <w:tbl>
      <w:tblPr>
        <w:tblStyle w:val="2"/>
        <w:tblW w:w="5220" w:type="pct"/>
        <w:tblInd w:w="-351" w:type="dxa"/>
        <w:tblLayout w:type="fixed"/>
        <w:tblCellMar>
          <w:top w:w="0" w:type="dxa"/>
          <w:left w:w="108" w:type="dxa"/>
          <w:bottom w:w="0" w:type="dxa"/>
          <w:right w:w="108" w:type="dxa"/>
        </w:tblCellMar>
      </w:tblPr>
      <w:tblGrid>
        <w:gridCol w:w="1164"/>
        <w:gridCol w:w="1462"/>
        <w:gridCol w:w="4129"/>
        <w:gridCol w:w="4954"/>
        <w:gridCol w:w="3089"/>
      </w:tblGrid>
      <w:tr>
        <w:trPr>
          <w:trHeight w:val="498"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黑体" w:cs="Times New Roman"/>
                <w:b w:val="0"/>
                <w:bCs w:val="0"/>
                <w:color w:val="000000"/>
                <w:kern w:val="0"/>
                <w:sz w:val="22"/>
                <w:szCs w:val="22"/>
                <w:shd w:val="clear" w:color="auto" w:fill="auto"/>
              </w:rPr>
            </w:pPr>
            <w:r>
              <w:rPr>
                <w:rFonts w:hint="default" w:ascii="Times New Roman" w:hAnsi="Times New Roman" w:eastAsia="黑体" w:cs="Times New Roman"/>
                <w:b w:val="0"/>
                <w:bCs w:val="0"/>
                <w:color w:val="000000"/>
                <w:kern w:val="0"/>
                <w:sz w:val="22"/>
                <w:szCs w:val="22"/>
                <w:shd w:val="clear" w:color="auto" w:fill="auto"/>
              </w:rPr>
              <w:t>一级指标</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黑体" w:cs="Times New Roman"/>
                <w:b w:val="0"/>
                <w:bCs w:val="0"/>
                <w:color w:val="000000"/>
                <w:kern w:val="0"/>
                <w:sz w:val="22"/>
                <w:szCs w:val="22"/>
                <w:shd w:val="clear" w:color="auto" w:fill="auto"/>
              </w:rPr>
            </w:pPr>
            <w:r>
              <w:rPr>
                <w:rFonts w:hint="default" w:ascii="Times New Roman" w:hAnsi="Times New Roman" w:eastAsia="黑体" w:cs="Times New Roman"/>
                <w:b w:val="0"/>
                <w:bCs w:val="0"/>
                <w:color w:val="000000"/>
                <w:kern w:val="0"/>
                <w:sz w:val="22"/>
                <w:szCs w:val="22"/>
                <w:shd w:val="clear" w:color="auto" w:fill="auto"/>
              </w:rPr>
              <w:t>二级指标</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黑体" w:cs="Times New Roman"/>
                <w:b w:val="0"/>
                <w:bCs w:val="0"/>
                <w:color w:val="000000"/>
                <w:kern w:val="0"/>
                <w:sz w:val="22"/>
                <w:szCs w:val="22"/>
                <w:shd w:val="clear" w:color="auto" w:fill="auto"/>
              </w:rPr>
            </w:pPr>
            <w:r>
              <w:rPr>
                <w:rFonts w:hint="default" w:ascii="Times New Roman" w:hAnsi="Times New Roman" w:eastAsia="黑体" w:cs="Times New Roman"/>
                <w:b w:val="0"/>
                <w:bCs w:val="0"/>
                <w:color w:val="000000"/>
                <w:kern w:val="0"/>
                <w:sz w:val="22"/>
                <w:szCs w:val="22"/>
                <w:shd w:val="clear" w:color="auto" w:fill="auto"/>
              </w:rPr>
              <w:t>指标描述</w:t>
            </w:r>
          </w:p>
        </w:tc>
        <w:tc>
          <w:tcPr>
            <w:tcW w:w="1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黑体" w:cs="Times New Roman"/>
                <w:b w:val="0"/>
                <w:bCs w:val="0"/>
                <w:color w:val="000000"/>
                <w:kern w:val="0"/>
                <w:sz w:val="22"/>
                <w:szCs w:val="22"/>
                <w:shd w:val="clear" w:color="auto" w:fill="auto"/>
                <w:lang w:eastAsia="zh-CN"/>
              </w:rPr>
            </w:pPr>
            <w:r>
              <w:rPr>
                <w:rFonts w:hint="default" w:ascii="Times New Roman" w:hAnsi="Times New Roman" w:eastAsia="黑体" w:cs="Times New Roman"/>
                <w:b w:val="0"/>
                <w:bCs w:val="0"/>
                <w:color w:val="000000"/>
                <w:kern w:val="0"/>
                <w:sz w:val="22"/>
                <w:szCs w:val="22"/>
                <w:shd w:val="clear" w:color="auto" w:fill="auto"/>
                <w:lang w:eastAsia="zh-CN"/>
              </w:rPr>
              <w:t>自评情况</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Times New Roman" w:hAnsi="Times New Roman" w:eastAsia="黑体" w:cs="Times New Roman"/>
                <w:b w:val="0"/>
                <w:bCs w:val="0"/>
                <w:color w:val="000000"/>
                <w:kern w:val="0"/>
                <w:sz w:val="22"/>
                <w:szCs w:val="22"/>
                <w:shd w:val="clear" w:color="auto" w:fill="auto"/>
                <w:lang w:eastAsia="zh-CN"/>
              </w:rPr>
            </w:pPr>
            <w:r>
              <w:rPr>
                <w:rFonts w:hint="default" w:ascii="Times New Roman" w:hAnsi="Times New Roman" w:eastAsia="黑体" w:cs="Times New Roman"/>
                <w:b w:val="0"/>
                <w:bCs w:val="0"/>
                <w:color w:val="000000"/>
                <w:kern w:val="0"/>
                <w:sz w:val="22"/>
                <w:szCs w:val="22"/>
                <w:shd w:val="clear" w:color="auto" w:fill="auto"/>
                <w:lang w:eastAsia="zh-CN"/>
              </w:rPr>
              <w:t>提供台账及考评方式</w:t>
            </w:r>
          </w:p>
        </w:tc>
      </w:tr>
      <w:tr>
        <w:trPr>
          <w:trHeight w:val="1134" w:hRule="atLeast"/>
        </w:trPr>
        <w:tc>
          <w:tcPr>
            <w:tcW w:w="39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b/>
                <w:bCs/>
                <w:color w:val="000000"/>
                <w:kern w:val="0"/>
                <w:sz w:val="22"/>
                <w:szCs w:val="22"/>
                <w:shd w:val="clear" w:color="auto" w:fill="auto"/>
                <w:lang w:eastAsia="zh-CN" w:bidi="ar"/>
              </w:rPr>
            </w:pPr>
            <w:r>
              <w:rPr>
                <w:rFonts w:hint="default" w:ascii="Times New Roman" w:hAnsi="Times New Roman" w:cs="Times New Roman"/>
                <w:b/>
                <w:bCs/>
                <w:color w:val="000000"/>
                <w:kern w:val="0"/>
                <w:sz w:val="22"/>
                <w:szCs w:val="22"/>
                <w:shd w:val="clear" w:color="auto" w:fill="auto"/>
                <w:lang w:bidi="ar"/>
              </w:rPr>
              <w:t>基本要素</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bCs/>
                <w:color w:val="000000"/>
                <w:sz w:val="22"/>
                <w:szCs w:val="22"/>
                <w:shd w:val="clear" w:color="auto" w:fill="auto"/>
              </w:rPr>
            </w:pPr>
            <w:r>
              <w:rPr>
                <w:rFonts w:hint="default" w:ascii="Times New Roman" w:hAnsi="Times New Roman" w:cs="Times New Roman"/>
                <w:b/>
                <w:bCs/>
                <w:color w:val="000000"/>
                <w:kern w:val="0"/>
                <w:sz w:val="22"/>
                <w:szCs w:val="22"/>
                <w:shd w:val="clear" w:color="auto" w:fill="auto"/>
                <w:lang w:bidi="ar"/>
              </w:rPr>
              <w:t>（20分）</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2"/>
                <w:szCs w:val="22"/>
                <w:shd w:val="clear" w:color="auto" w:fill="auto"/>
                <w:lang w:bidi="ar"/>
              </w:rPr>
            </w:pPr>
            <w:r>
              <w:rPr>
                <w:rFonts w:hint="default" w:ascii="Times New Roman" w:hAnsi="Times New Roman" w:cs="Times New Roman"/>
                <w:color w:val="000000"/>
                <w:kern w:val="0"/>
                <w:sz w:val="22"/>
                <w:szCs w:val="22"/>
                <w:shd w:val="clear" w:color="auto" w:fill="auto"/>
                <w:lang w:bidi="ar"/>
              </w:rPr>
              <w:t>经营年限</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szCs w:val="22"/>
                <w:shd w:val="clear" w:color="auto" w:fill="auto"/>
              </w:rPr>
            </w:pPr>
            <w:r>
              <w:rPr>
                <w:rFonts w:hint="default" w:ascii="Times New Roman" w:hAnsi="Times New Roman" w:cs="Times New Roman"/>
                <w:color w:val="000000"/>
                <w:kern w:val="0"/>
                <w:sz w:val="22"/>
                <w:szCs w:val="22"/>
                <w:shd w:val="clear" w:color="auto" w:fill="auto"/>
                <w:lang w:bidi="ar"/>
              </w:rPr>
              <w:t>（2分）</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kern w:val="0"/>
                <w:sz w:val="22"/>
                <w:szCs w:val="22"/>
                <w:shd w:val="clear" w:color="auto" w:fill="auto"/>
                <w:lang w:bidi="ar"/>
              </w:rPr>
              <w:t>依法存在并开展人力资源服务业务满一定年限</w:t>
            </w:r>
          </w:p>
        </w:tc>
        <w:tc>
          <w:tcPr>
            <w:tcW w:w="1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u w:val="single"/>
                <w:shd w:val="clear" w:color="auto" w:fill="auto"/>
                <w:lang w:val="en-US" w:eastAsia="zh-CN"/>
              </w:rPr>
            </w:pPr>
            <w:r>
              <w:rPr>
                <w:rFonts w:hint="default" w:ascii="Times New Roman" w:hAnsi="Times New Roman" w:eastAsia="仿宋_GB2312" w:cs="Times New Roman"/>
                <w:color w:val="000000"/>
                <w:sz w:val="22"/>
                <w:szCs w:val="22"/>
                <w:shd w:val="clear" w:color="auto" w:fill="auto"/>
                <w:lang w:eastAsia="zh-CN"/>
              </w:rPr>
              <w:t>开展业务</w:t>
            </w:r>
            <w:r>
              <w:rPr>
                <w:rFonts w:hint="default" w:ascii="Times New Roman" w:hAnsi="Times New Roman" w:eastAsia="仿宋_GB2312" w:cs="Times New Roman"/>
                <w:color w:val="000000"/>
                <w:sz w:val="22"/>
                <w:szCs w:val="22"/>
                <w:u w:val="single"/>
                <w:shd w:val="clear" w:color="auto" w:fill="auto"/>
                <w:lang w:val="en-US" w:eastAsia="zh-CN"/>
              </w:rPr>
              <w:t xml:space="preserve">     </w:t>
            </w:r>
            <w:r>
              <w:rPr>
                <w:rFonts w:hint="default" w:ascii="Times New Roman" w:hAnsi="Times New Roman" w:eastAsia="仿宋_GB2312" w:cs="Times New Roman"/>
                <w:color w:val="000000"/>
                <w:sz w:val="22"/>
                <w:szCs w:val="22"/>
                <w:u w:val="none"/>
                <w:shd w:val="clear" w:color="auto" w:fill="auto"/>
                <w:lang w:val="en-US" w:eastAsia="zh-CN"/>
              </w:rPr>
              <w:t>年，自评</w:t>
            </w:r>
            <w:r>
              <w:rPr>
                <w:rFonts w:hint="default" w:ascii="Times New Roman" w:hAnsi="Times New Roman" w:eastAsia="仿宋_GB2312" w:cs="Times New Roman"/>
                <w:color w:val="000000"/>
                <w:sz w:val="22"/>
                <w:szCs w:val="22"/>
                <w:u w:val="single"/>
                <w:shd w:val="clear" w:color="auto" w:fill="auto"/>
                <w:lang w:val="en-US" w:eastAsia="zh-CN"/>
              </w:rPr>
              <w:t xml:space="preserve">     </w:t>
            </w:r>
            <w:r>
              <w:rPr>
                <w:rFonts w:hint="default" w:ascii="Times New Roman" w:hAnsi="Times New Roman" w:eastAsia="仿宋_GB2312" w:cs="Times New Roman"/>
                <w:color w:val="000000"/>
                <w:sz w:val="22"/>
                <w:szCs w:val="22"/>
                <w:u w:val="none"/>
                <w:shd w:val="clear" w:color="auto" w:fill="auto"/>
                <w:lang w:val="en-US" w:eastAsia="zh-CN"/>
              </w:rPr>
              <w:t>分</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lang w:eastAsia="zh-CN"/>
              </w:rPr>
            </w:pPr>
          </w:p>
        </w:tc>
      </w:tr>
      <w:tr>
        <w:trPr>
          <w:trHeight w:val="1134"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b/>
                <w:bCs/>
                <w:color w:val="000000"/>
                <w:sz w:val="22"/>
                <w:szCs w:val="22"/>
                <w:shd w:val="clear" w:color="auto" w:fill="auto"/>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2"/>
                <w:szCs w:val="22"/>
                <w:shd w:val="clear" w:color="auto" w:fill="auto"/>
                <w:lang w:bidi="ar"/>
              </w:rPr>
            </w:pPr>
            <w:r>
              <w:rPr>
                <w:rFonts w:hint="default" w:ascii="Times New Roman" w:hAnsi="Times New Roman" w:cs="Times New Roman"/>
                <w:color w:val="000000"/>
                <w:kern w:val="0"/>
                <w:sz w:val="22"/>
                <w:szCs w:val="22"/>
                <w:shd w:val="clear" w:color="auto" w:fill="auto"/>
                <w:lang w:bidi="ar"/>
              </w:rPr>
              <w:t>场所设施及信息公示</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szCs w:val="22"/>
                <w:shd w:val="clear" w:color="auto" w:fill="auto"/>
              </w:rPr>
            </w:pPr>
            <w:r>
              <w:rPr>
                <w:rFonts w:hint="default" w:ascii="Times New Roman" w:hAnsi="Times New Roman" w:cs="Times New Roman"/>
                <w:color w:val="000000"/>
                <w:kern w:val="0"/>
                <w:sz w:val="22"/>
                <w:szCs w:val="22"/>
                <w:shd w:val="clear" w:color="auto" w:fill="auto"/>
                <w:lang w:bidi="ar"/>
              </w:rPr>
              <w:t>（3分）</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kern w:val="0"/>
                <w:sz w:val="22"/>
                <w:szCs w:val="22"/>
                <w:shd w:val="clear" w:color="auto" w:fill="auto"/>
                <w:lang w:bidi="ar"/>
              </w:rPr>
              <w:t>拥有与开展业务相适应的场所、设施和规章制度；公示营业执照、许可证、主管部门监督投诉电话、服务费用</w:t>
            </w:r>
            <w:r>
              <w:rPr>
                <w:rFonts w:hint="default" w:ascii="Times New Roman" w:hAnsi="Times New Roman" w:eastAsia="仿宋_GB2312" w:cs="Times New Roman"/>
                <w:color w:val="000000"/>
                <w:kern w:val="0"/>
                <w:sz w:val="22"/>
                <w:szCs w:val="22"/>
                <w:shd w:val="clear" w:color="auto" w:fill="auto"/>
                <w:lang w:val="en-US" w:eastAsia="zh-CN" w:bidi="ar"/>
              </w:rPr>
              <w:t>等</w:t>
            </w:r>
            <w:r>
              <w:rPr>
                <w:rFonts w:hint="default" w:ascii="Times New Roman" w:hAnsi="Times New Roman" w:eastAsia="仿宋_GB2312" w:cs="Times New Roman"/>
                <w:color w:val="000000"/>
                <w:kern w:val="0"/>
                <w:sz w:val="22"/>
                <w:szCs w:val="22"/>
                <w:shd w:val="clear" w:color="auto" w:fill="auto"/>
                <w:lang w:bidi="ar"/>
              </w:rPr>
              <w:t>情况</w:t>
            </w:r>
          </w:p>
        </w:tc>
        <w:tc>
          <w:tcPr>
            <w:tcW w:w="1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imes New Roman" w:hAnsi="Times New Roman" w:eastAsia="仿宋_GB2312" w:cs="Times New Roman"/>
                <w:color w:val="000000"/>
                <w:kern w:val="0"/>
                <w:sz w:val="22"/>
                <w:szCs w:val="22"/>
                <w:shd w:val="clear" w:color="auto" w:fill="auto"/>
                <w:lang w:val="en-US"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bidi="ar"/>
              </w:rPr>
              <w:t>有和业务相适应的场所</w:t>
            </w:r>
            <w:r>
              <w:rPr>
                <w:rFonts w:hint="default"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val="en-US" w:eastAsia="zh-CN" w:bidi="ar"/>
              </w:rPr>
              <w:t>设施</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bidi="ar"/>
              </w:rPr>
              <w:t>有健全的规</w:t>
            </w:r>
            <w:r>
              <w:rPr>
                <w:rFonts w:hint="default" w:ascii="Times New Roman" w:hAnsi="Times New Roman" w:eastAsia="仿宋_GB2312" w:cs="Times New Roman"/>
                <w:color w:val="000000"/>
                <w:kern w:val="0"/>
                <w:sz w:val="22"/>
                <w:szCs w:val="22"/>
                <w:shd w:val="clear" w:color="auto" w:fill="auto"/>
                <w:lang w:val="en-US" w:eastAsia="zh-CN" w:bidi="ar"/>
              </w:rPr>
              <w:t>章</w:t>
            </w:r>
            <w:r>
              <w:rPr>
                <w:rFonts w:hint="default" w:ascii="Times New Roman" w:hAnsi="Times New Roman" w:eastAsia="仿宋_GB2312" w:cs="Times New Roman"/>
                <w:color w:val="000000"/>
                <w:kern w:val="0"/>
                <w:sz w:val="22"/>
                <w:szCs w:val="22"/>
                <w:shd w:val="clear" w:color="auto" w:fill="auto"/>
                <w:lang w:bidi="ar"/>
              </w:rPr>
              <w:t>制度</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bidi="ar"/>
              </w:rPr>
              <w:t>证照等需要公示的信息齐全</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default" w:ascii="Times New Roman" w:hAnsi="Times New Roman" w:eastAsia="仿宋_GB2312" w:cs="Times New Roman"/>
                <w:color w:val="000000"/>
                <w:kern w:val="0"/>
                <w:sz w:val="22"/>
                <w:szCs w:val="22"/>
                <w:shd w:val="clear" w:color="auto" w:fill="auto"/>
                <w:lang w:eastAsia="zh-CN" w:bidi="ar"/>
              </w:rPr>
              <w:t>本项自评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分</w:t>
            </w:r>
            <w:r>
              <w:rPr>
                <w:rFonts w:hint="default" w:ascii="Times New Roman" w:hAnsi="Times New Roman" w:eastAsia="仿宋_GB2312" w:cs="Times New Roman"/>
                <w:color w:val="000000"/>
                <w:kern w:val="0"/>
                <w:sz w:val="22"/>
                <w:szCs w:val="22"/>
                <w:shd w:val="clear" w:color="auto" w:fill="auto"/>
                <w:lang w:eastAsia="zh-CN" w:bidi="ar"/>
              </w:rPr>
              <w:t>（如存在上述情况，请自行勾选）</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p>
        </w:tc>
      </w:tr>
      <w:tr>
        <w:trPr>
          <w:trHeight w:val="1134"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b/>
                <w:bCs/>
                <w:color w:val="000000"/>
                <w:sz w:val="22"/>
                <w:szCs w:val="22"/>
                <w:shd w:val="clear" w:color="auto" w:fill="auto"/>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2"/>
                <w:szCs w:val="22"/>
                <w:shd w:val="clear" w:color="auto" w:fill="auto"/>
                <w:lang w:bidi="ar"/>
              </w:rPr>
            </w:pPr>
            <w:r>
              <w:rPr>
                <w:rFonts w:hint="default" w:ascii="Times New Roman" w:hAnsi="Times New Roman" w:cs="Times New Roman"/>
                <w:color w:val="000000"/>
                <w:kern w:val="0"/>
                <w:sz w:val="22"/>
                <w:szCs w:val="22"/>
                <w:shd w:val="clear" w:color="auto" w:fill="auto"/>
                <w:lang w:bidi="ar"/>
              </w:rPr>
              <w:t>员工规模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szCs w:val="22"/>
                <w:shd w:val="clear" w:color="auto" w:fill="auto"/>
              </w:rPr>
            </w:pPr>
            <w:r>
              <w:rPr>
                <w:rFonts w:hint="default" w:ascii="Times New Roman" w:hAnsi="Times New Roman" w:cs="Times New Roman"/>
                <w:color w:val="000000"/>
                <w:kern w:val="0"/>
                <w:sz w:val="22"/>
                <w:szCs w:val="22"/>
                <w:shd w:val="clear" w:color="auto" w:fill="auto"/>
                <w:lang w:bidi="ar"/>
              </w:rPr>
              <w:t>（5分）</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kern w:val="0"/>
                <w:sz w:val="22"/>
                <w:szCs w:val="22"/>
                <w:shd w:val="clear" w:color="auto" w:fill="auto"/>
                <w:lang w:bidi="ar"/>
              </w:rPr>
              <w:t>专职员工人数规模</w:t>
            </w:r>
          </w:p>
        </w:tc>
        <w:tc>
          <w:tcPr>
            <w:tcW w:w="1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lang w:eastAsia="zh-CN"/>
              </w:rPr>
            </w:pPr>
            <w:r>
              <w:rPr>
                <w:rFonts w:hint="default" w:ascii="Times New Roman" w:hAnsi="Times New Roman" w:eastAsia="仿宋_GB2312" w:cs="Times New Roman"/>
                <w:color w:val="000000"/>
                <w:kern w:val="0"/>
                <w:sz w:val="22"/>
                <w:szCs w:val="22"/>
                <w:shd w:val="clear" w:color="auto" w:fill="auto"/>
                <w:lang w:bidi="ar"/>
              </w:rPr>
              <w:t>专职员工</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人</w:t>
            </w:r>
            <w:r>
              <w:rPr>
                <w:rFonts w:hint="default"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val="en-US" w:eastAsia="zh-CN" w:bidi="ar"/>
              </w:rPr>
              <w:t>6个月以上本行业从业经历、大专以上人力资源管理相关专业或取得人力资源相关职业资格、技能登记或专业技术资格证书</w:t>
            </w:r>
            <w:r>
              <w:rPr>
                <w:rFonts w:hint="default"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sz w:val="22"/>
                <w:szCs w:val="22"/>
                <w:u w:val="none"/>
                <w:shd w:val="clear" w:color="auto" w:fill="auto"/>
                <w:lang w:val="en-US" w:eastAsia="zh-CN"/>
              </w:rPr>
              <w:t>自评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分</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eastAsia="zh-CN" w:bidi="ar"/>
              </w:rPr>
              <w:t>提供附件</w:t>
            </w:r>
            <w:r>
              <w:rPr>
                <w:rFonts w:hint="default" w:ascii="Times New Roman" w:hAnsi="Times New Roman" w:eastAsia="仿宋_GB2312" w:cs="Times New Roman"/>
                <w:color w:val="000000"/>
                <w:kern w:val="0"/>
                <w:sz w:val="22"/>
                <w:szCs w:val="22"/>
                <w:shd w:val="clear" w:color="auto" w:fill="auto"/>
                <w:lang w:val="en-US" w:eastAsia="zh-CN" w:bidi="ar"/>
              </w:rPr>
              <w:t>5《人力资源服务机构专职员工花名册》</w:t>
            </w:r>
          </w:p>
        </w:tc>
      </w:tr>
      <w:tr>
        <w:trPr>
          <w:trHeight w:val="1134"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b/>
                <w:bCs/>
                <w:color w:val="000000"/>
                <w:sz w:val="22"/>
                <w:szCs w:val="22"/>
                <w:shd w:val="clear" w:color="auto" w:fill="auto"/>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2"/>
                <w:szCs w:val="22"/>
                <w:shd w:val="clear" w:color="auto" w:fill="auto"/>
                <w:lang w:val="en-US" w:eastAsia="zh-CN" w:bidi="ar"/>
              </w:rPr>
            </w:pPr>
            <w:r>
              <w:rPr>
                <w:rFonts w:hint="default" w:ascii="Times New Roman" w:hAnsi="Times New Roman" w:cs="Times New Roman"/>
                <w:color w:val="000000"/>
                <w:kern w:val="0"/>
                <w:sz w:val="22"/>
                <w:szCs w:val="22"/>
                <w:shd w:val="clear" w:color="auto" w:fill="auto"/>
                <w:lang w:bidi="ar"/>
              </w:rPr>
              <w:t>员工</w:t>
            </w:r>
            <w:r>
              <w:rPr>
                <w:rFonts w:hint="default" w:ascii="Times New Roman" w:hAnsi="Times New Roman" w:cs="Times New Roman"/>
                <w:color w:val="000000"/>
                <w:kern w:val="0"/>
                <w:sz w:val="22"/>
                <w:szCs w:val="22"/>
                <w:shd w:val="clear" w:color="auto" w:fill="auto"/>
                <w:lang w:val="en-US" w:eastAsia="zh-CN" w:bidi="ar"/>
              </w:rPr>
              <w:t>学历</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szCs w:val="22"/>
                <w:shd w:val="clear" w:color="auto" w:fill="auto"/>
              </w:rPr>
            </w:pPr>
            <w:r>
              <w:rPr>
                <w:rFonts w:hint="default" w:ascii="Times New Roman" w:hAnsi="Times New Roman" w:cs="Times New Roman"/>
                <w:color w:val="000000"/>
                <w:kern w:val="0"/>
                <w:sz w:val="22"/>
                <w:szCs w:val="22"/>
                <w:shd w:val="clear" w:color="auto" w:fill="auto"/>
                <w:lang w:bidi="ar"/>
              </w:rPr>
              <w:t>（5分）</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kern w:val="0"/>
                <w:sz w:val="22"/>
                <w:szCs w:val="22"/>
                <w:shd w:val="clear" w:color="auto" w:fill="auto"/>
                <w:lang w:bidi="ar"/>
              </w:rPr>
              <w:t>专职员工学历构成</w:t>
            </w:r>
          </w:p>
        </w:tc>
        <w:tc>
          <w:tcPr>
            <w:tcW w:w="1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kern w:val="0"/>
                <w:sz w:val="22"/>
                <w:szCs w:val="22"/>
                <w:shd w:val="clear" w:color="auto" w:fill="auto"/>
                <w:lang w:bidi="ar"/>
              </w:rPr>
              <w:t>本科</w:t>
            </w:r>
            <w:r>
              <w:rPr>
                <w:rFonts w:hint="default" w:ascii="Times New Roman" w:hAnsi="Times New Roman" w:eastAsia="仿宋_GB2312" w:cs="Times New Roman"/>
                <w:color w:val="000000"/>
                <w:kern w:val="0"/>
                <w:sz w:val="22"/>
                <w:szCs w:val="22"/>
                <w:shd w:val="clear" w:color="auto" w:fill="auto"/>
                <w:lang w:val="en-US" w:eastAsia="zh-CN" w:bidi="ar"/>
              </w:rPr>
              <w:t>及</w:t>
            </w:r>
            <w:r>
              <w:rPr>
                <w:rFonts w:hint="default" w:ascii="Times New Roman" w:hAnsi="Times New Roman" w:eastAsia="仿宋_GB2312" w:cs="Times New Roman"/>
                <w:color w:val="000000"/>
                <w:kern w:val="0"/>
                <w:sz w:val="22"/>
                <w:szCs w:val="22"/>
                <w:shd w:val="clear" w:color="auto" w:fill="auto"/>
                <w:lang w:bidi="ar"/>
              </w:rPr>
              <w:t>以上学历</w:t>
            </w:r>
            <w:r>
              <w:rPr>
                <w:rFonts w:hint="default" w:ascii="Times New Roman" w:hAnsi="Times New Roman" w:eastAsia="仿宋_GB2312" w:cs="Times New Roman"/>
                <w:color w:val="000000"/>
                <w:kern w:val="0"/>
                <w:sz w:val="22"/>
                <w:szCs w:val="22"/>
                <w:shd w:val="clear" w:color="auto" w:fill="auto"/>
                <w:lang w:eastAsia="zh-CN" w:bidi="ar"/>
              </w:rPr>
              <w:t>专职员工</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人，</w:t>
            </w:r>
            <w:r>
              <w:rPr>
                <w:rFonts w:hint="default" w:ascii="Times New Roman" w:hAnsi="Times New Roman" w:eastAsia="仿宋_GB2312" w:cs="Times New Roman"/>
                <w:color w:val="000000"/>
                <w:kern w:val="0"/>
                <w:sz w:val="22"/>
                <w:szCs w:val="22"/>
                <w:shd w:val="clear" w:color="auto" w:fill="auto"/>
                <w:lang w:eastAsia="zh-CN" w:bidi="ar"/>
              </w:rPr>
              <w:t>占专职员工总数比例</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w:t>
            </w:r>
            <w:r>
              <w:rPr>
                <w:rFonts w:hint="default"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sz w:val="22"/>
                <w:szCs w:val="22"/>
                <w:u w:val="none"/>
                <w:shd w:val="clear" w:color="auto" w:fill="auto"/>
                <w:lang w:val="en-US" w:eastAsia="zh-CN"/>
              </w:rPr>
              <w:t>自评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分</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default" w:ascii="Times New Roman" w:hAnsi="Times New Roman" w:eastAsia="仿宋_GB2312" w:cs="Times New Roman"/>
                <w:color w:val="000000"/>
                <w:kern w:val="0"/>
                <w:sz w:val="22"/>
                <w:szCs w:val="22"/>
                <w:shd w:val="clear" w:color="auto" w:fill="auto"/>
                <w:lang w:eastAsia="zh-CN" w:bidi="ar"/>
              </w:rPr>
              <w:t>提供附件</w:t>
            </w:r>
            <w:r>
              <w:rPr>
                <w:rFonts w:hint="default" w:ascii="Times New Roman" w:hAnsi="Times New Roman" w:eastAsia="仿宋_GB2312" w:cs="Times New Roman"/>
                <w:color w:val="000000"/>
                <w:kern w:val="0"/>
                <w:sz w:val="22"/>
                <w:szCs w:val="22"/>
                <w:shd w:val="clear" w:color="auto" w:fill="auto"/>
                <w:lang w:val="en-US" w:eastAsia="zh-CN" w:bidi="ar"/>
              </w:rPr>
              <w:t>5《人力资源服务机构专职员工花名册》</w:t>
            </w:r>
          </w:p>
        </w:tc>
      </w:tr>
      <w:tr>
        <w:trPr>
          <w:trHeight w:val="1134"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b/>
                <w:bCs/>
                <w:color w:val="000000"/>
                <w:sz w:val="22"/>
                <w:szCs w:val="22"/>
                <w:shd w:val="clear" w:color="auto" w:fill="auto"/>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2"/>
                <w:szCs w:val="22"/>
                <w:shd w:val="clear" w:color="auto" w:fill="auto"/>
                <w:lang w:bidi="ar"/>
              </w:rPr>
            </w:pPr>
            <w:r>
              <w:rPr>
                <w:rFonts w:hint="default" w:ascii="Times New Roman" w:hAnsi="Times New Roman" w:cs="Times New Roman"/>
                <w:color w:val="000000"/>
                <w:kern w:val="0"/>
                <w:sz w:val="22"/>
                <w:szCs w:val="22"/>
                <w:shd w:val="clear" w:color="auto" w:fill="auto"/>
                <w:lang w:bidi="ar"/>
              </w:rPr>
              <w:t>员工技能</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szCs w:val="22"/>
                <w:shd w:val="clear" w:color="auto" w:fill="auto"/>
              </w:rPr>
            </w:pPr>
            <w:r>
              <w:rPr>
                <w:rFonts w:hint="default" w:ascii="Times New Roman" w:hAnsi="Times New Roman" w:cs="Times New Roman"/>
                <w:color w:val="000000"/>
                <w:kern w:val="0"/>
                <w:sz w:val="22"/>
                <w:szCs w:val="22"/>
                <w:shd w:val="clear" w:color="auto" w:fill="auto"/>
                <w:lang w:bidi="ar"/>
              </w:rPr>
              <w:t>（5分）</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kern w:val="0"/>
                <w:sz w:val="22"/>
                <w:szCs w:val="22"/>
                <w:shd w:val="clear" w:color="auto" w:fill="auto"/>
                <w:lang w:bidi="ar"/>
              </w:rPr>
              <w:t>专职员工职业资格、职业技能等级或专业技术资格持证情况</w:t>
            </w:r>
          </w:p>
        </w:tc>
        <w:tc>
          <w:tcPr>
            <w:tcW w:w="1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kern w:val="0"/>
                <w:sz w:val="22"/>
                <w:szCs w:val="22"/>
                <w:shd w:val="clear" w:color="auto" w:fill="auto"/>
                <w:lang w:bidi="ar"/>
              </w:rPr>
              <w:t>专职员工持有证书率</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w:t>
            </w:r>
            <w:r>
              <w:rPr>
                <w:rFonts w:hint="default"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sz w:val="22"/>
                <w:szCs w:val="22"/>
                <w:u w:val="none"/>
                <w:shd w:val="clear" w:color="auto" w:fill="auto"/>
                <w:lang w:val="en-US" w:eastAsia="zh-CN"/>
              </w:rPr>
              <w:t>自评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分</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default" w:ascii="Times New Roman" w:hAnsi="Times New Roman" w:eastAsia="仿宋_GB2312" w:cs="Times New Roman"/>
                <w:color w:val="000000"/>
                <w:kern w:val="0"/>
                <w:sz w:val="22"/>
                <w:szCs w:val="22"/>
                <w:shd w:val="clear" w:color="auto" w:fill="auto"/>
                <w:lang w:eastAsia="zh-CN" w:bidi="ar"/>
              </w:rPr>
              <w:t>提供专职</w:t>
            </w:r>
            <w:r>
              <w:rPr>
                <w:rFonts w:hint="default" w:ascii="Times New Roman" w:hAnsi="Times New Roman" w:eastAsia="仿宋_GB2312" w:cs="Times New Roman"/>
                <w:color w:val="000000"/>
                <w:kern w:val="0"/>
                <w:sz w:val="22"/>
                <w:szCs w:val="22"/>
                <w:shd w:val="clear" w:color="auto" w:fill="auto"/>
                <w:lang w:bidi="ar"/>
              </w:rPr>
              <w:t>员工职业资格、职业技能等级或专业技术资格</w:t>
            </w:r>
            <w:r>
              <w:rPr>
                <w:rFonts w:hint="default" w:ascii="Times New Roman" w:hAnsi="Times New Roman" w:eastAsia="仿宋_GB2312" w:cs="Times New Roman"/>
                <w:color w:val="000000"/>
                <w:kern w:val="0"/>
                <w:sz w:val="22"/>
                <w:szCs w:val="22"/>
                <w:shd w:val="clear" w:color="auto" w:fill="auto"/>
                <w:lang w:eastAsia="zh-CN" w:bidi="ar"/>
              </w:rPr>
              <w:t>证书复印件</w:t>
            </w:r>
          </w:p>
        </w:tc>
      </w:tr>
      <w:tr>
        <w:trPr>
          <w:trHeight w:val="1134" w:hRule="atLeast"/>
        </w:trPr>
        <w:tc>
          <w:tcPr>
            <w:tcW w:w="39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b/>
                <w:bCs/>
                <w:color w:val="000000"/>
                <w:kern w:val="0"/>
                <w:sz w:val="22"/>
                <w:szCs w:val="22"/>
                <w:shd w:val="clear" w:color="auto" w:fill="auto"/>
                <w:lang w:eastAsia="zh-CN" w:bidi="ar"/>
              </w:rPr>
            </w:pPr>
            <w:r>
              <w:rPr>
                <w:rFonts w:hint="default" w:ascii="Times New Roman" w:hAnsi="Times New Roman" w:cs="Times New Roman"/>
                <w:b/>
                <w:bCs/>
                <w:color w:val="000000"/>
                <w:kern w:val="0"/>
                <w:sz w:val="22"/>
                <w:szCs w:val="22"/>
                <w:shd w:val="clear" w:color="auto" w:fill="auto"/>
                <w:lang w:bidi="ar"/>
              </w:rPr>
              <w:t>信用要素</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bCs/>
                <w:color w:val="000000"/>
                <w:sz w:val="22"/>
                <w:szCs w:val="22"/>
                <w:shd w:val="clear" w:color="auto" w:fill="auto"/>
              </w:rPr>
            </w:pPr>
            <w:r>
              <w:rPr>
                <w:rFonts w:hint="default" w:ascii="Times New Roman" w:hAnsi="Times New Roman" w:cs="Times New Roman"/>
                <w:b/>
                <w:bCs/>
                <w:color w:val="000000"/>
                <w:kern w:val="0"/>
                <w:sz w:val="22"/>
                <w:szCs w:val="22"/>
                <w:shd w:val="clear" w:color="auto" w:fill="auto"/>
                <w:lang w:bidi="ar"/>
              </w:rPr>
              <w:t>（20分）</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2"/>
                <w:szCs w:val="22"/>
                <w:shd w:val="clear" w:color="auto" w:fill="auto"/>
                <w:lang w:bidi="ar"/>
              </w:rPr>
            </w:pPr>
            <w:r>
              <w:rPr>
                <w:rFonts w:hint="default" w:ascii="Times New Roman" w:hAnsi="Times New Roman" w:cs="Times New Roman"/>
                <w:color w:val="000000"/>
                <w:kern w:val="0"/>
                <w:sz w:val="22"/>
                <w:szCs w:val="22"/>
                <w:shd w:val="clear" w:color="auto" w:fill="auto"/>
                <w:lang w:bidi="ar"/>
              </w:rPr>
              <w:t>信用管理</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szCs w:val="22"/>
                <w:shd w:val="clear" w:color="auto" w:fill="auto"/>
              </w:rPr>
            </w:pPr>
            <w:r>
              <w:rPr>
                <w:rFonts w:hint="default" w:ascii="Times New Roman" w:hAnsi="Times New Roman" w:cs="Times New Roman"/>
                <w:color w:val="000000"/>
                <w:kern w:val="0"/>
                <w:sz w:val="22"/>
                <w:szCs w:val="22"/>
                <w:shd w:val="clear" w:color="auto" w:fill="auto"/>
                <w:lang w:bidi="ar"/>
              </w:rPr>
              <w:t>（5分）</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kern w:val="0"/>
                <w:sz w:val="22"/>
                <w:szCs w:val="22"/>
                <w:shd w:val="clear" w:color="auto" w:fill="auto"/>
                <w:lang w:bidi="ar"/>
              </w:rPr>
              <w:t>为每位员工建立诚信档案、开展诚信活动、签订诚信服务承诺书情况</w:t>
            </w:r>
          </w:p>
        </w:tc>
        <w:tc>
          <w:tcPr>
            <w:tcW w:w="1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eastAsia="zh-CN" w:bidi="ar"/>
              </w:rPr>
              <w:t>未</w:t>
            </w:r>
            <w:r>
              <w:rPr>
                <w:rFonts w:hint="default" w:ascii="Times New Roman" w:hAnsi="Times New Roman" w:eastAsia="仿宋_GB2312" w:cs="Times New Roman"/>
                <w:color w:val="000000"/>
                <w:kern w:val="0"/>
                <w:sz w:val="22"/>
                <w:szCs w:val="22"/>
                <w:shd w:val="clear" w:color="auto" w:fill="auto"/>
                <w:lang w:bidi="ar"/>
              </w:rPr>
              <w:t>建立员工诚信档案</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eastAsia="zh-CN" w:bidi="ar"/>
              </w:rPr>
              <w:t>未</w:t>
            </w:r>
            <w:r>
              <w:rPr>
                <w:rFonts w:hint="default" w:ascii="Times New Roman" w:hAnsi="Times New Roman" w:eastAsia="仿宋_GB2312" w:cs="Times New Roman"/>
                <w:color w:val="000000"/>
                <w:kern w:val="0"/>
                <w:sz w:val="22"/>
                <w:szCs w:val="22"/>
                <w:shd w:val="clear" w:color="auto" w:fill="auto"/>
                <w:lang w:bidi="ar"/>
              </w:rPr>
              <w:t>开展诚信活动</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bidi="ar"/>
              </w:rPr>
              <w:t>员工</w:t>
            </w:r>
            <w:r>
              <w:rPr>
                <w:rFonts w:hint="default" w:ascii="Times New Roman" w:hAnsi="Times New Roman" w:eastAsia="仿宋_GB2312" w:cs="Times New Roman"/>
                <w:color w:val="000000"/>
                <w:kern w:val="0"/>
                <w:sz w:val="22"/>
                <w:szCs w:val="22"/>
                <w:shd w:val="clear" w:color="auto" w:fill="auto"/>
                <w:lang w:eastAsia="zh-CN" w:bidi="ar"/>
              </w:rPr>
              <w:t>未</w:t>
            </w:r>
            <w:r>
              <w:rPr>
                <w:rFonts w:hint="default" w:ascii="Times New Roman" w:hAnsi="Times New Roman" w:eastAsia="仿宋_GB2312" w:cs="Times New Roman"/>
                <w:color w:val="000000"/>
                <w:kern w:val="0"/>
                <w:sz w:val="22"/>
                <w:szCs w:val="22"/>
                <w:shd w:val="clear" w:color="auto" w:fill="auto"/>
                <w:lang w:bidi="ar"/>
              </w:rPr>
              <w:t>接受诚信教育活动和签署诚信服务承诺书</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default" w:ascii="Times New Roman" w:hAnsi="Times New Roman" w:eastAsia="仿宋_GB2312" w:cs="Times New Roman"/>
                <w:color w:val="000000"/>
                <w:kern w:val="0"/>
                <w:sz w:val="22"/>
                <w:szCs w:val="22"/>
                <w:shd w:val="clear" w:color="auto" w:fill="auto"/>
                <w:lang w:eastAsia="zh-CN" w:bidi="ar"/>
              </w:rPr>
              <w:t>本项</w:t>
            </w:r>
            <w:r>
              <w:rPr>
                <w:rFonts w:hint="default" w:ascii="Times New Roman" w:hAnsi="Times New Roman" w:eastAsia="仿宋_GB2312" w:cs="Times New Roman"/>
                <w:color w:val="000000"/>
                <w:sz w:val="22"/>
                <w:szCs w:val="22"/>
                <w:u w:val="none"/>
                <w:shd w:val="clear" w:color="auto" w:fill="auto"/>
                <w:lang w:val="en-US" w:eastAsia="zh-CN"/>
              </w:rPr>
              <w:t>自评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分</w:t>
            </w:r>
            <w:r>
              <w:rPr>
                <w:rFonts w:hint="default" w:ascii="Times New Roman" w:hAnsi="Times New Roman" w:eastAsia="仿宋_GB2312" w:cs="Times New Roman"/>
                <w:color w:val="000000"/>
                <w:kern w:val="0"/>
                <w:sz w:val="22"/>
                <w:szCs w:val="22"/>
                <w:shd w:val="clear" w:color="auto" w:fill="auto"/>
                <w:lang w:eastAsia="zh-CN" w:bidi="ar"/>
              </w:rPr>
              <w:t>（如存在上述情况，请自行勾选）</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eastAsia="zh-CN" w:bidi="ar"/>
              </w:rPr>
              <w:t>提供</w:t>
            </w:r>
            <w:r>
              <w:rPr>
                <w:rFonts w:hint="default" w:ascii="Times New Roman" w:hAnsi="Times New Roman" w:eastAsia="仿宋_GB2312" w:cs="Times New Roman"/>
                <w:color w:val="000000"/>
                <w:kern w:val="0"/>
                <w:sz w:val="22"/>
                <w:szCs w:val="22"/>
                <w:shd w:val="clear" w:color="auto" w:fill="auto"/>
                <w:lang w:val="en-US" w:eastAsia="zh-CN" w:bidi="ar"/>
              </w:rPr>
              <w:t>3名员工诚信档案、诚信服务承诺书复印件作为样本，开展诚信活动的宣传信息、图片等证明材料</w:t>
            </w:r>
          </w:p>
        </w:tc>
      </w:tr>
      <w:tr>
        <w:trPr>
          <w:trHeight w:val="1134"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b/>
                <w:bCs/>
                <w:color w:val="000000"/>
                <w:sz w:val="22"/>
                <w:szCs w:val="22"/>
                <w:shd w:val="clear" w:color="auto" w:fill="auto"/>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2"/>
                <w:szCs w:val="22"/>
                <w:shd w:val="clear" w:color="auto" w:fill="auto"/>
                <w:lang w:bidi="ar"/>
              </w:rPr>
            </w:pPr>
            <w:r>
              <w:rPr>
                <w:rFonts w:hint="default" w:ascii="Times New Roman" w:hAnsi="Times New Roman" w:cs="Times New Roman"/>
                <w:color w:val="000000"/>
                <w:kern w:val="0"/>
                <w:sz w:val="22"/>
                <w:szCs w:val="22"/>
                <w:shd w:val="clear" w:color="auto" w:fill="auto"/>
                <w:lang w:bidi="ar"/>
              </w:rPr>
              <w:t>用工情况</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2"/>
                <w:szCs w:val="22"/>
                <w:shd w:val="clear" w:color="auto" w:fill="auto"/>
                <w:lang w:bidi="ar"/>
              </w:rPr>
            </w:pPr>
            <w:r>
              <w:rPr>
                <w:rFonts w:hint="default" w:ascii="Times New Roman" w:hAnsi="Times New Roman" w:cs="Times New Roman"/>
                <w:color w:val="000000"/>
                <w:kern w:val="0"/>
                <w:sz w:val="22"/>
                <w:szCs w:val="22"/>
                <w:shd w:val="clear" w:color="auto" w:fill="auto"/>
                <w:lang w:bidi="ar"/>
              </w:rPr>
              <w:t>（10分）</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2"/>
                <w:szCs w:val="22"/>
                <w:shd w:val="clear" w:color="auto" w:fill="auto"/>
                <w:lang w:val="en-US" w:eastAsia="zh-CN" w:bidi="ar"/>
              </w:rPr>
            </w:pPr>
            <w:r>
              <w:rPr>
                <w:rFonts w:hint="default" w:ascii="Times New Roman" w:hAnsi="Times New Roman" w:cs="Times New Roman"/>
                <w:color w:val="000000"/>
                <w:kern w:val="0"/>
                <w:sz w:val="22"/>
                <w:szCs w:val="22"/>
                <w:shd w:val="clear" w:color="auto" w:fill="auto"/>
                <w:lang w:eastAsia="zh-CN" w:bidi="ar"/>
              </w:rPr>
              <w:t>（</w:t>
            </w:r>
            <w:r>
              <w:rPr>
                <w:rFonts w:hint="default" w:ascii="Times New Roman" w:hAnsi="Times New Roman" w:cs="Times New Roman"/>
                <w:color w:val="000000"/>
                <w:kern w:val="0"/>
                <w:sz w:val="22"/>
                <w:szCs w:val="22"/>
                <w:shd w:val="clear" w:color="auto" w:fill="auto"/>
                <w:lang w:val="en-US" w:eastAsia="zh-CN" w:bidi="ar"/>
              </w:rPr>
              <w:t>含派遣、</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0"/>
                <w:sz w:val="22"/>
                <w:szCs w:val="22"/>
                <w:shd w:val="clear" w:color="auto" w:fill="auto"/>
                <w:lang w:eastAsia="zh-CN" w:bidi="ar"/>
              </w:rPr>
            </w:pPr>
            <w:r>
              <w:rPr>
                <w:rFonts w:hint="default" w:ascii="Times New Roman" w:hAnsi="Times New Roman" w:cs="Times New Roman"/>
                <w:color w:val="000000"/>
                <w:kern w:val="0"/>
                <w:sz w:val="22"/>
                <w:szCs w:val="22"/>
                <w:shd w:val="clear" w:color="auto" w:fill="auto"/>
                <w:lang w:val="en-US" w:eastAsia="zh-CN" w:bidi="ar"/>
              </w:rPr>
              <w:t>外包员工</w:t>
            </w:r>
            <w:r>
              <w:rPr>
                <w:rFonts w:hint="default" w:ascii="Times New Roman" w:hAnsi="Times New Roman" w:cs="Times New Roman"/>
                <w:color w:val="000000"/>
                <w:kern w:val="0"/>
                <w:sz w:val="22"/>
                <w:szCs w:val="22"/>
                <w:shd w:val="clear" w:color="auto" w:fill="auto"/>
                <w:lang w:eastAsia="zh-CN" w:bidi="ar"/>
              </w:rPr>
              <w:t>）</w:t>
            </w:r>
          </w:p>
        </w:tc>
        <w:tc>
          <w:tcPr>
            <w:tcW w:w="1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kern w:val="0"/>
                <w:sz w:val="22"/>
                <w:szCs w:val="22"/>
                <w:shd w:val="clear" w:color="auto" w:fill="auto"/>
                <w:lang w:bidi="ar"/>
              </w:rPr>
              <w:t>员工签订劳动合同率、员工社会保险缴纳率及保障员工合法权益的情况</w:t>
            </w:r>
          </w:p>
        </w:tc>
        <w:tc>
          <w:tcPr>
            <w:tcW w:w="1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eastAsia" w:ascii="Times New Roman" w:hAnsi="Times New Roman" w:eastAsia="仿宋_GB2312" w:cs="Times New Roman"/>
                <w:color w:val="000000"/>
                <w:kern w:val="0"/>
                <w:sz w:val="22"/>
                <w:szCs w:val="22"/>
                <w:shd w:val="clear" w:color="auto" w:fill="auto"/>
                <w:lang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bidi="ar"/>
              </w:rPr>
              <w:t>员工签订劳动合同率或社会保险缴纳率达</w:t>
            </w:r>
            <w:r>
              <w:rPr>
                <w:rFonts w:hint="default" w:ascii="Times New Roman" w:hAnsi="Times New Roman" w:eastAsia="仿宋_GB2312" w:cs="Times New Roman"/>
                <w:color w:val="000000"/>
                <w:kern w:val="0"/>
                <w:sz w:val="22"/>
                <w:szCs w:val="22"/>
                <w:shd w:val="clear" w:color="auto" w:fill="auto"/>
                <w:lang w:eastAsia="zh-CN" w:bidi="ar"/>
              </w:rPr>
              <w:t>不</w:t>
            </w:r>
            <w:r>
              <w:rPr>
                <w:rFonts w:hint="default" w:ascii="Times New Roman" w:hAnsi="Times New Roman" w:eastAsia="仿宋_GB2312" w:cs="Times New Roman"/>
                <w:color w:val="000000"/>
                <w:kern w:val="0"/>
                <w:sz w:val="22"/>
                <w:szCs w:val="22"/>
                <w:shd w:val="clear" w:color="auto" w:fill="auto"/>
                <w:lang w:bidi="ar"/>
              </w:rPr>
              <w:t>到100%</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bidi="ar"/>
              </w:rPr>
              <w:t>有其他侵犯员工合法权益行为</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default" w:ascii="Times New Roman" w:hAnsi="Times New Roman" w:eastAsia="仿宋_GB2312" w:cs="Times New Roman"/>
                <w:color w:val="000000"/>
                <w:kern w:val="0"/>
                <w:sz w:val="22"/>
                <w:szCs w:val="22"/>
                <w:shd w:val="clear" w:color="auto" w:fill="auto"/>
                <w:lang w:eastAsia="zh-CN" w:bidi="ar"/>
              </w:rPr>
              <w:t>本项自评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分</w:t>
            </w:r>
            <w:r>
              <w:rPr>
                <w:rFonts w:hint="default" w:ascii="Times New Roman" w:hAnsi="Times New Roman" w:eastAsia="仿宋_GB2312" w:cs="Times New Roman"/>
                <w:color w:val="000000"/>
                <w:kern w:val="0"/>
                <w:sz w:val="22"/>
                <w:szCs w:val="22"/>
                <w:shd w:val="clear" w:color="auto" w:fill="auto"/>
                <w:lang w:eastAsia="zh-CN" w:bidi="ar"/>
              </w:rPr>
              <w:t>（如存在上述情况，请自行勾选）</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default" w:ascii="Times New Roman" w:hAnsi="Times New Roman" w:eastAsia="仿宋_GB2312" w:cs="Times New Roman"/>
                <w:color w:val="000000"/>
                <w:kern w:val="0"/>
                <w:sz w:val="22"/>
                <w:szCs w:val="22"/>
                <w:shd w:val="clear" w:color="auto" w:fill="auto"/>
                <w:lang w:eastAsia="zh-CN" w:bidi="ar"/>
              </w:rPr>
              <w:t>本项主要由所在辖区人社部门根据机构员工情况核实劳动合同签订和社保缴纳情况，根据劳动监察等部门反馈意见核实是否存在侵犯员工合法权益情况。</w:t>
            </w:r>
          </w:p>
        </w:tc>
      </w:tr>
      <w:tr>
        <w:trPr>
          <w:trHeight w:val="667"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b/>
                <w:bCs/>
                <w:color w:val="000000"/>
                <w:sz w:val="22"/>
                <w:szCs w:val="22"/>
                <w:shd w:val="clear" w:color="auto" w:fill="auto"/>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2"/>
                <w:szCs w:val="22"/>
                <w:shd w:val="clear" w:color="auto" w:fill="auto"/>
                <w:lang w:bidi="ar"/>
              </w:rPr>
            </w:pPr>
            <w:r>
              <w:rPr>
                <w:rFonts w:hint="default" w:ascii="Times New Roman" w:hAnsi="Times New Roman" w:cs="Times New Roman"/>
                <w:color w:val="000000"/>
                <w:kern w:val="0"/>
                <w:sz w:val="22"/>
                <w:szCs w:val="22"/>
                <w:shd w:val="clear" w:color="auto" w:fill="auto"/>
                <w:lang w:bidi="ar"/>
              </w:rPr>
              <w:t>客户权益</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szCs w:val="22"/>
                <w:shd w:val="clear" w:color="auto" w:fill="auto"/>
              </w:rPr>
            </w:pPr>
            <w:r>
              <w:rPr>
                <w:rFonts w:hint="default" w:ascii="Times New Roman" w:hAnsi="Times New Roman" w:cs="Times New Roman"/>
                <w:color w:val="000000"/>
                <w:kern w:val="0"/>
                <w:sz w:val="22"/>
                <w:szCs w:val="22"/>
                <w:shd w:val="clear" w:color="auto" w:fill="auto"/>
                <w:lang w:bidi="ar"/>
              </w:rPr>
              <w:t>（5分）</w:t>
            </w:r>
          </w:p>
        </w:tc>
        <w:tc>
          <w:tcPr>
            <w:tcW w:w="13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kern w:val="0"/>
                <w:sz w:val="22"/>
                <w:szCs w:val="22"/>
                <w:shd w:val="clear" w:color="auto" w:fill="auto"/>
                <w:lang w:bidi="ar"/>
              </w:rPr>
              <w:t>客户有较高的满意度，无侵害客户合法权益的不良记录</w:t>
            </w:r>
          </w:p>
        </w:tc>
        <w:tc>
          <w:tcPr>
            <w:tcW w:w="1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val="en-US" w:eastAsia="zh-CN" w:bidi="ar"/>
              </w:rPr>
              <w:t>2021-2022</w:t>
            </w:r>
            <w:r>
              <w:rPr>
                <w:rFonts w:hint="default" w:ascii="Times New Roman" w:hAnsi="Times New Roman" w:eastAsia="仿宋_GB2312" w:cs="Times New Roman"/>
                <w:color w:val="000000"/>
                <w:kern w:val="0"/>
                <w:sz w:val="22"/>
                <w:szCs w:val="22"/>
                <w:shd w:val="clear" w:color="auto" w:fill="auto"/>
                <w:lang w:bidi="ar"/>
              </w:rPr>
              <w:t>评价年度内，有经判决、裁定认定为诉讼</w:t>
            </w:r>
            <w:r>
              <w:rPr>
                <w:rFonts w:hint="default"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bidi="ar"/>
              </w:rPr>
              <w:t>仲裁中承担责任当事人一方记录</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imes New Roman" w:hAnsi="Times New Roman" w:eastAsia="仿宋_GB2312" w:cs="Times New Roman"/>
                <w:color w:val="000000"/>
                <w:kern w:val="0"/>
                <w:sz w:val="22"/>
                <w:szCs w:val="22"/>
                <w:shd w:val="clear" w:color="auto" w:fill="auto"/>
                <w:lang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eastAsia="zh-CN" w:bidi="ar"/>
              </w:rPr>
              <w:t>消极履行判决、裁定</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val="en-US" w:eastAsia="zh-CN" w:bidi="ar"/>
              </w:rPr>
              <w:t>缺少</w:t>
            </w:r>
            <w:r>
              <w:rPr>
                <w:rFonts w:hint="default" w:ascii="Times New Roman" w:hAnsi="Times New Roman" w:eastAsia="仿宋_GB2312" w:cs="Times New Roman"/>
                <w:color w:val="000000"/>
                <w:kern w:val="0"/>
                <w:sz w:val="22"/>
                <w:szCs w:val="22"/>
                <w:shd w:val="clear" w:color="auto" w:fill="auto"/>
                <w:lang w:bidi="ar"/>
              </w:rPr>
              <w:t>客户对企业评价调查表</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val="en-US" w:eastAsia="zh-CN" w:bidi="ar"/>
              </w:rPr>
              <w:t>客户满意度不到90%</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eastAsia="zh-CN" w:bidi="ar"/>
              </w:rPr>
              <w:t>本项自评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分</w:t>
            </w:r>
            <w:r>
              <w:rPr>
                <w:rFonts w:hint="default" w:ascii="Times New Roman" w:hAnsi="Times New Roman" w:eastAsia="仿宋_GB2312" w:cs="Times New Roman"/>
                <w:color w:val="000000"/>
                <w:kern w:val="0"/>
                <w:sz w:val="22"/>
                <w:szCs w:val="22"/>
                <w:shd w:val="clear" w:color="auto" w:fill="auto"/>
                <w:lang w:eastAsia="zh-CN" w:bidi="ar"/>
              </w:rPr>
              <w:t>（如存在上述情况，请自行勾选）</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default" w:ascii="Times New Roman" w:hAnsi="Times New Roman" w:eastAsia="仿宋_GB2312" w:cs="Times New Roman"/>
                <w:color w:val="000000"/>
                <w:kern w:val="0"/>
                <w:sz w:val="22"/>
                <w:szCs w:val="22"/>
                <w:shd w:val="clear" w:color="auto" w:fill="auto"/>
                <w:lang w:eastAsia="zh-CN" w:bidi="ar"/>
              </w:rPr>
              <w:t>本项主要由所在辖区人社部门根据仲裁等部门反馈意见核实情况。</w:t>
            </w:r>
          </w:p>
        </w:tc>
      </w:tr>
      <w:tr>
        <w:trPr>
          <w:trHeight w:val="1134" w:hRule="atLeast"/>
        </w:trPr>
        <w:tc>
          <w:tcPr>
            <w:tcW w:w="39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b/>
                <w:bCs/>
                <w:color w:val="000000"/>
                <w:kern w:val="0"/>
                <w:sz w:val="22"/>
                <w:szCs w:val="22"/>
                <w:shd w:val="clear" w:color="auto" w:fill="auto"/>
                <w:lang w:eastAsia="zh-CN" w:bidi="ar"/>
              </w:rPr>
            </w:pPr>
            <w:r>
              <w:rPr>
                <w:rFonts w:hint="default" w:ascii="Times New Roman" w:hAnsi="Times New Roman" w:cs="Times New Roman"/>
                <w:b/>
                <w:bCs/>
                <w:color w:val="000000"/>
                <w:kern w:val="0"/>
                <w:sz w:val="22"/>
                <w:szCs w:val="22"/>
                <w:shd w:val="clear" w:color="auto" w:fill="auto"/>
                <w:lang w:bidi="ar"/>
              </w:rPr>
              <w:t>管理要素</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bCs/>
                <w:color w:val="000000"/>
                <w:sz w:val="22"/>
                <w:szCs w:val="22"/>
                <w:shd w:val="clear" w:color="auto" w:fill="auto"/>
              </w:rPr>
            </w:pPr>
            <w:r>
              <w:rPr>
                <w:rFonts w:hint="default" w:ascii="Times New Roman" w:hAnsi="Times New Roman" w:cs="Times New Roman"/>
                <w:b/>
                <w:bCs/>
                <w:color w:val="000000"/>
                <w:kern w:val="0"/>
                <w:sz w:val="22"/>
                <w:szCs w:val="22"/>
                <w:shd w:val="clear" w:color="auto" w:fill="auto"/>
                <w:lang w:bidi="ar"/>
              </w:rPr>
              <w:t>（</w:t>
            </w:r>
            <w:r>
              <w:rPr>
                <w:rFonts w:hint="default" w:ascii="Times New Roman" w:hAnsi="Times New Roman" w:cs="Times New Roman"/>
                <w:b/>
                <w:bCs/>
                <w:color w:val="000000"/>
                <w:kern w:val="0"/>
                <w:sz w:val="22"/>
                <w:szCs w:val="22"/>
                <w:shd w:val="clear" w:color="auto" w:fill="auto"/>
                <w:lang w:val="en-US" w:eastAsia="zh-CN" w:bidi="ar"/>
              </w:rPr>
              <w:t>4</w:t>
            </w:r>
            <w:r>
              <w:rPr>
                <w:rFonts w:hint="default" w:ascii="Times New Roman" w:hAnsi="Times New Roman" w:cs="Times New Roman"/>
                <w:b/>
                <w:bCs/>
                <w:color w:val="000000"/>
                <w:kern w:val="0"/>
                <w:sz w:val="22"/>
                <w:szCs w:val="22"/>
                <w:shd w:val="clear" w:color="auto" w:fill="auto"/>
                <w:lang w:bidi="ar"/>
              </w:rPr>
              <w:t>0分）</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2"/>
                <w:szCs w:val="22"/>
                <w:shd w:val="clear" w:color="auto" w:fill="auto"/>
                <w:lang w:bidi="ar"/>
              </w:rPr>
            </w:pPr>
            <w:r>
              <w:rPr>
                <w:rFonts w:hint="default" w:ascii="Times New Roman" w:hAnsi="Times New Roman" w:cs="Times New Roman"/>
                <w:color w:val="000000"/>
                <w:kern w:val="0"/>
                <w:sz w:val="22"/>
                <w:szCs w:val="22"/>
                <w:shd w:val="clear" w:color="auto" w:fill="auto"/>
                <w:lang w:bidi="ar"/>
              </w:rPr>
              <w:t>服务规范</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color w:val="000000"/>
                <w:kern w:val="0"/>
                <w:sz w:val="22"/>
                <w:szCs w:val="22"/>
                <w:shd w:val="clear" w:color="auto" w:fill="auto"/>
                <w:lang w:eastAsia="zh-CN" w:bidi="ar"/>
              </w:rPr>
            </w:pPr>
            <w:r>
              <w:rPr>
                <w:rFonts w:hint="default" w:ascii="Times New Roman" w:hAnsi="Times New Roman" w:cs="Times New Roman"/>
                <w:color w:val="000000"/>
                <w:kern w:val="0"/>
                <w:sz w:val="22"/>
                <w:szCs w:val="22"/>
                <w:shd w:val="clear" w:color="auto" w:fill="auto"/>
                <w:lang w:bidi="ar"/>
              </w:rPr>
              <w:t>（</w:t>
            </w:r>
            <w:r>
              <w:rPr>
                <w:rFonts w:hint="default" w:ascii="Times New Roman" w:hAnsi="Times New Roman" w:cs="Times New Roman"/>
                <w:color w:val="000000"/>
                <w:kern w:val="0"/>
                <w:sz w:val="22"/>
                <w:szCs w:val="22"/>
                <w:shd w:val="clear" w:color="auto" w:fill="auto"/>
                <w:lang w:val="en-US" w:eastAsia="zh-CN" w:bidi="ar"/>
              </w:rPr>
              <w:t>20</w:t>
            </w:r>
            <w:r>
              <w:rPr>
                <w:rFonts w:hint="default" w:ascii="Times New Roman" w:hAnsi="Times New Roman" w:cs="Times New Roman"/>
                <w:color w:val="000000"/>
                <w:kern w:val="0"/>
                <w:sz w:val="22"/>
                <w:szCs w:val="22"/>
                <w:shd w:val="clear" w:color="auto" w:fill="auto"/>
                <w:lang w:bidi="ar"/>
              </w:rPr>
              <w:t>分）</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color w:val="000000"/>
                <w:kern w:val="0"/>
                <w:sz w:val="22"/>
                <w:szCs w:val="22"/>
                <w:shd w:val="clear" w:color="auto" w:fill="auto"/>
                <w:lang w:val="en-US" w:eastAsia="zh-CN" w:bidi="ar"/>
              </w:rPr>
            </w:pP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FF0000"/>
                <w:kern w:val="2"/>
                <w:sz w:val="22"/>
                <w:szCs w:val="22"/>
                <w:shd w:val="clear" w:color="auto" w:fill="auto"/>
                <w:lang w:val="en-US" w:eastAsia="zh-CN" w:bidi="ar-SA"/>
              </w:rPr>
            </w:pPr>
            <w:r>
              <w:rPr>
                <w:rFonts w:hint="default" w:ascii="Times New Roman" w:hAnsi="Times New Roman" w:eastAsia="仿宋_GB2312" w:cs="Times New Roman"/>
                <w:color w:val="000000"/>
                <w:kern w:val="0"/>
                <w:sz w:val="22"/>
                <w:szCs w:val="22"/>
                <w:shd w:val="clear" w:color="auto" w:fill="auto"/>
                <w:lang w:val="en-US" w:eastAsia="zh-CN" w:bidi="ar"/>
              </w:rPr>
              <w:t>建立从业人员服务准则、项目服务标准（流程）、服务记录、服务质量跟踪反馈等制度</w:t>
            </w:r>
          </w:p>
        </w:tc>
        <w:tc>
          <w:tcPr>
            <w:tcW w:w="1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val="en-US" w:eastAsia="zh-CN" w:bidi="ar"/>
              </w:rPr>
              <w:t>未建立从业人员服务准则</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val="en-US" w:eastAsia="zh-CN" w:bidi="ar"/>
              </w:rPr>
              <w:t>有准则，不具有操作性</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val="en-US" w:eastAsia="zh-CN" w:bidi="ar"/>
              </w:rPr>
              <w:t>未建立服务标准（流程）</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val="en-US" w:eastAsia="zh-CN" w:bidi="ar"/>
              </w:rPr>
              <w:t>有标准，不具有操作性</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val="en-US" w:eastAsia="zh-CN" w:bidi="ar"/>
              </w:rPr>
              <w:t>未建立服务记录</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eastAsia="zh-CN" w:bidi="ar"/>
              </w:rPr>
              <w:t>服务记录</w:t>
            </w:r>
            <w:r>
              <w:rPr>
                <w:rFonts w:hint="default" w:ascii="Times New Roman" w:hAnsi="Times New Roman" w:eastAsia="仿宋_GB2312" w:cs="Times New Roman"/>
                <w:color w:val="000000"/>
                <w:kern w:val="0"/>
                <w:sz w:val="22"/>
                <w:szCs w:val="22"/>
                <w:shd w:val="clear" w:color="auto" w:fill="auto"/>
                <w:lang w:val="en-US" w:eastAsia="zh-CN" w:bidi="ar"/>
              </w:rPr>
              <w:t>不全面</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val="en-US" w:eastAsia="zh-CN" w:bidi="ar"/>
              </w:rPr>
              <w:t>未建立服务质量跟踪反馈</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val="en-US" w:eastAsia="zh-CN" w:bidi="ar"/>
              </w:rPr>
              <w:t>服务质量跟踪反馈不全面</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eastAsia="zh-CN" w:bidi="ar"/>
              </w:rPr>
              <w:t>本项自评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分</w:t>
            </w:r>
            <w:r>
              <w:rPr>
                <w:rFonts w:hint="default" w:ascii="Times New Roman" w:hAnsi="Times New Roman" w:eastAsia="仿宋_GB2312" w:cs="Times New Roman"/>
                <w:color w:val="000000"/>
                <w:kern w:val="0"/>
                <w:sz w:val="22"/>
                <w:szCs w:val="22"/>
                <w:shd w:val="clear" w:color="auto" w:fill="auto"/>
                <w:lang w:eastAsia="zh-CN" w:bidi="ar"/>
              </w:rPr>
              <w:t>（如存在上述情况，请自行勾选）</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color w:val="000000"/>
                <w:sz w:val="22"/>
                <w:szCs w:val="22"/>
                <w:shd w:val="clear" w:color="auto" w:fill="auto"/>
                <w:lang w:eastAsia="zh-CN"/>
              </w:rPr>
            </w:pPr>
            <w:r>
              <w:rPr>
                <w:rFonts w:hint="default" w:ascii="Times New Roman" w:hAnsi="Times New Roman" w:eastAsia="仿宋_GB2312" w:cs="Times New Roman"/>
                <w:color w:val="000000"/>
                <w:sz w:val="22"/>
                <w:szCs w:val="22"/>
                <w:shd w:val="clear" w:color="auto" w:fill="auto"/>
                <w:lang w:eastAsia="zh-CN"/>
              </w:rPr>
              <w:t>提供服务准则、服务标准、服务记录（系统截图或服务台账等形式）、服务跟踪反馈记录</w:t>
            </w:r>
          </w:p>
        </w:tc>
      </w:tr>
      <w:tr>
        <w:trPr>
          <w:trHeight w:val="1134"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b/>
                <w:bCs/>
                <w:color w:val="000000"/>
                <w:sz w:val="22"/>
                <w:szCs w:val="22"/>
                <w:shd w:val="clear" w:color="auto" w:fill="auto"/>
              </w:rPr>
            </w:pP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2"/>
                <w:szCs w:val="22"/>
                <w:shd w:val="clear" w:color="auto" w:fill="auto"/>
                <w:lang w:bidi="ar"/>
              </w:rPr>
            </w:pPr>
            <w:r>
              <w:rPr>
                <w:rFonts w:hint="default" w:ascii="Times New Roman" w:hAnsi="Times New Roman" w:cs="Times New Roman"/>
                <w:color w:val="000000"/>
                <w:kern w:val="0"/>
                <w:sz w:val="22"/>
                <w:szCs w:val="22"/>
                <w:shd w:val="clear" w:color="auto" w:fill="auto"/>
                <w:lang w:bidi="ar"/>
              </w:rPr>
              <w:t>招聘规范</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color w:val="000000"/>
                <w:kern w:val="0"/>
                <w:sz w:val="22"/>
                <w:szCs w:val="22"/>
                <w:shd w:val="clear" w:color="auto" w:fill="auto"/>
                <w:lang w:eastAsia="zh-CN" w:bidi="ar"/>
              </w:rPr>
            </w:pPr>
            <w:r>
              <w:rPr>
                <w:rFonts w:hint="default" w:ascii="Times New Roman" w:hAnsi="Times New Roman" w:cs="Times New Roman"/>
                <w:color w:val="000000"/>
                <w:kern w:val="0"/>
                <w:sz w:val="22"/>
                <w:szCs w:val="22"/>
                <w:shd w:val="clear" w:color="auto" w:fill="auto"/>
                <w:lang w:bidi="ar"/>
              </w:rPr>
              <w:t>（15分）</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color w:val="000000"/>
                <w:kern w:val="0"/>
                <w:sz w:val="22"/>
                <w:szCs w:val="22"/>
                <w:shd w:val="clear" w:color="auto" w:fill="auto"/>
                <w:lang w:val="en-US" w:eastAsia="zh-CN" w:bidi="ar"/>
              </w:rPr>
            </w:pP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bidi="ar"/>
              </w:rPr>
              <w:t>未出现发布不实招聘信息、通过不正当手段揽工</w:t>
            </w:r>
            <w:r>
              <w:rPr>
                <w:rFonts w:hint="default"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bidi="ar"/>
              </w:rPr>
              <w:t>吸工、抢工</w:t>
            </w:r>
            <w:r>
              <w:rPr>
                <w:rFonts w:hint="default"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bidi="ar"/>
              </w:rPr>
              <w:t>虚高宣传工价（服务费）、组织劳动者非正常频繁更换用人单位、拖欠或克扣劳动者工资、哄抬市场价格、扣押劳动者证件（物品）、收取押金等情况</w:t>
            </w:r>
          </w:p>
        </w:tc>
        <w:tc>
          <w:tcPr>
            <w:tcW w:w="1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u w:val="none"/>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1.</w:t>
            </w:r>
            <w:r>
              <w:rPr>
                <w:rFonts w:hint="default" w:ascii="Times New Roman" w:hAnsi="Times New Roman" w:eastAsia="仿宋_GB2312" w:cs="Times New Roman"/>
                <w:color w:val="000000"/>
                <w:kern w:val="0"/>
                <w:sz w:val="22"/>
                <w:szCs w:val="22"/>
                <w:shd w:val="clear" w:color="auto" w:fill="auto"/>
                <w:lang w:bidi="ar"/>
              </w:rPr>
              <w:t>出现投诉</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u w:val="none"/>
                <w:shd w:val="clear" w:color="auto" w:fill="auto"/>
                <w:lang w:val="en-US" w:eastAsia="zh-CN" w:bidi="ar"/>
              </w:rPr>
              <w:t>次</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default" w:ascii="Times New Roman" w:hAnsi="Times New Roman" w:eastAsia="仿宋_GB2312" w:cs="Times New Roman"/>
                <w:color w:val="000000"/>
                <w:kern w:val="0"/>
                <w:sz w:val="22"/>
                <w:szCs w:val="22"/>
                <w:shd w:val="clear" w:color="auto" w:fill="auto"/>
                <w:lang w:val="en-US" w:eastAsia="zh-CN" w:bidi="ar"/>
              </w:rPr>
              <w:t>2.</w:t>
            </w:r>
            <w:r>
              <w:rPr>
                <w:rFonts w:hint="default" w:ascii="Times New Roman" w:hAnsi="Times New Roman" w:eastAsia="仿宋_GB2312" w:cs="Times New Roman"/>
                <w:color w:val="000000"/>
                <w:kern w:val="0"/>
                <w:sz w:val="22"/>
                <w:szCs w:val="22"/>
                <w:shd w:val="clear" w:color="auto" w:fill="auto"/>
                <w:lang w:eastAsia="zh-CN" w:bidi="ar"/>
              </w:rPr>
              <w:t>出现</w:t>
            </w:r>
            <w:r>
              <w:rPr>
                <w:rFonts w:hint="default" w:ascii="Times New Roman" w:hAnsi="Times New Roman" w:eastAsia="仿宋_GB2312" w:cs="Times New Roman"/>
                <w:color w:val="000000"/>
                <w:kern w:val="0"/>
                <w:sz w:val="22"/>
                <w:szCs w:val="22"/>
                <w:shd w:val="clear" w:color="auto" w:fill="auto"/>
                <w:lang w:bidi="ar"/>
              </w:rPr>
              <w:t>投诉被核实的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u w:val="none"/>
                <w:shd w:val="clear" w:color="auto" w:fill="auto"/>
                <w:lang w:val="en-US" w:eastAsia="zh-CN" w:bidi="ar"/>
              </w:rPr>
              <w:t>次</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eastAsia="zh-CN" w:bidi="ar"/>
              </w:rPr>
              <w:t>本项自评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分</w:t>
            </w:r>
            <w:r>
              <w:rPr>
                <w:rFonts w:hint="default" w:ascii="Times New Roman" w:hAnsi="Times New Roman" w:eastAsia="仿宋_GB2312" w:cs="Times New Roman"/>
                <w:color w:val="000000"/>
                <w:kern w:val="0"/>
                <w:sz w:val="22"/>
                <w:szCs w:val="22"/>
                <w:shd w:val="clear" w:color="auto" w:fill="auto"/>
                <w:lang w:eastAsia="zh-CN" w:bidi="ar"/>
              </w:rPr>
              <w:t>（如存在上述情况，请自行填写）</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eastAsia="zh-CN" w:bidi="ar"/>
              </w:rPr>
              <w:t>本项主要由所在辖区人社部门根据投诉举报案件情况核实。</w:t>
            </w:r>
          </w:p>
        </w:tc>
      </w:tr>
      <w:tr>
        <w:trPr>
          <w:trHeight w:val="1134"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b/>
                <w:bCs/>
                <w:color w:val="000000"/>
                <w:sz w:val="22"/>
                <w:szCs w:val="22"/>
                <w:shd w:val="clear" w:color="auto" w:fill="auto"/>
              </w:rPr>
            </w:pP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2"/>
                <w:szCs w:val="22"/>
                <w:shd w:val="clear" w:color="auto" w:fill="auto"/>
                <w:lang w:bidi="ar"/>
              </w:rPr>
            </w:pPr>
            <w:r>
              <w:rPr>
                <w:rFonts w:hint="default" w:ascii="Times New Roman" w:hAnsi="Times New Roman" w:cs="Times New Roman"/>
                <w:color w:val="000000"/>
                <w:kern w:val="0"/>
                <w:sz w:val="22"/>
                <w:szCs w:val="22"/>
                <w:shd w:val="clear" w:color="auto" w:fill="auto"/>
                <w:lang w:bidi="ar"/>
              </w:rPr>
              <w:t>驻企管理</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kern w:val="2"/>
                <w:sz w:val="22"/>
                <w:szCs w:val="22"/>
                <w:shd w:val="clear" w:color="auto" w:fill="auto"/>
                <w:lang w:val="en-US" w:eastAsia="zh-CN" w:bidi="ar-SA"/>
              </w:rPr>
            </w:pPr>
            <w:r>
              <w:rPr>
                <w:rFonts w:hint="default" w:ascii="Times New Roman" w:hAnsi="Times New Roman" w:cs="Times New Roman"/>
                <w:color w:val="000000"/>
                <w:kern w:val="0"/>
                <w:sz w:val="22"/>
                <w:szCs w:val="22"/>
                <w:shd w:val="clear" w:color="auto" w:fill="auto"/>
                <w:lang w:bidi="ar"/>
              </w:rPr>
              <w:t>（</w:t>
            </w:r>
            <w:r>
              <w:rPr>
                <w:rFonts w:hint="default" w:ascii="Times New Roman" w:hAnsi="Times New Roman" w:cs="Times New Roman"/>
                <w:color w:val="000000"/>
                <w:kern w:val="0"/>
                <w:sz w:val="22"/>
                <w:szCs w:val="22"/>
                <w:shd w:val="clear" w:color="auto" w:fill="auto"/>
                <w:lang w:val="en-US" w:eastAsia="zh-CN" w:bidi="ar"/>
              </w:rPr>
              <w:t>5</w:t>
            </w:r>
            <w:r>
              <w:rPr>
                <w:rFonts w:hint="default" w:ascii="Times New Roman" w:hAnsi="Times New Roman" w:cs="Times New Roman"/>
                <w:color w:val="000000"/>
                <w:kern w:val="0"/>
                <w:sz w:val="22"/>
                <w:szCs w:val="22"/>
                <w:shd w:val="clear" w:color="auto" w:fill="auto"/>
                <w:lang w:bidi="ar"/>
              </w:rPr>
              <w:t>分）</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2"/>
                <w:sz w:val="22"/>
                <w:szCs w:val="22"/>
                <w:shd w:val="clear" w:color="auto" w:fill="auto"/>
                <w:lang w:val="en-US" w:eastAsia="zh-CN" w:bidi="ar-SA"/>
              </w:rPr>
            </w:pPr>
            <w:r>
              <w:rPr>
                <w:rFonts w:hint="default" w:ascii="Times New Roman" w:hAnsi="Times New Roman" w:eastAsia="仿宋_GB2312" w:cs="Times New Roman"/>
                <w:color w:val="000000"/>
                <w:kern w:val="0"/>
                <w:sz w:val="22"/>
                <w:szCs w:val="22"/>
                <w:shd w:val="clear" w:color="auto" w:fill="auto"/>
                <w:lang w:bidi="ar"/>
              </w:rPr>
              <w:t>落实短期用工服务相关合同（协议）签订和</w:t>
            </w:r>
            <w:r>
              <w:rPr>
                <w:rFonts w:hint="default" w:ascii="Times New Roman" w:hAnsi="Times New Roman" w:eastAsia="仿宋_GB2312" w:cs="Times New Roman"/>
                <w:color w:val="000000"/>
                <w:kern w:val="0"/>
                <w:sz w:val="22"/>
                <w:szCs w:val="22"/>
                <w:shd w:val="clear" w:color="auto" w:fill="auto"/>
                <w:lang w:val="en-US" w:eastAsia="zh-CN" w:bidi="ar"/>
              </w:rPr>
              <w:t>向辖区人社部门</w:t>
            </w:r>
            <w:r>
              <w:rPr>
                <w:rFonts w:hint="default" w:ascii="Times New Roman" w:hAnsi="Times New Roman" w:eastAsia="仿宋_GB2312" w:cs="Times New Roman"/>
                <w:color w:val="000000"/>
                <w:kern w:val="0"/>
                <w:sz w:val="22"/>
                <w:szCs w:val="22"/>
                <w:shd w:val="clear" w:color="auto" w:fill="auto"/>
                <w:lang w:bidi="ar"/>
              </w:rPr>
              <w:t>备案情况 ；落实驻企管理、安全生产以及疫情防控措施等情况</w:t>
            </w:r>
          </w:p>
        </w:tc>
        <w:tc>
          <w:tcPr>
            <w:tcW w:w="1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bidi="ar"/>
              </w:rPr>
              <w:t>短期用工服务未签订合同</w:t>
            </w:r>
            <w:r>
              <w:rPr>
                <w:rFonts w:hint="default"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val="en-US" w:eastAsia="zh-CN" w:bidi="ar"/>
              </w:rPr>
              <w:t>协议</w:t>
            </w:r>
            <w:r>
              <w:rPr>
                <w:rFonts w:hint="default" w:ascii="Times New Roman" w:hAnsi="Times New Roman" w:eastAsia="仿宋_GB2312" w:cs="Times New Roman"/>
                <w:color w:val="000000"/>
                <w:kern w:val="0"/>
                <w:sz w:val="22"/>
                <w:szCs w:val="22"/>
                <w:shd w:val="clear" w:color="auto" w:fill="auto"/>
                <w:lang w:eastAsia="zh-CN" w:bidi="ar"/>
              </w:rPr>
              <w:t>）</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bidi="ar"/>
              </w:rPr>
              <w:t>短期用工服务合同</w:t>
            </w:r>
            <w:r>
              <w:rPr>
                <w:rFonts w:hint="default"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val="en-US" w:eastAsia="zh-CN" w:bidi="ar"/>
              </w:rPr>
              <w:t>协议</w:t>
            </w:r>
            <w:r>
              <w:rPr>
                <w:rFonts w:hint="default"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bidi="ar"/>
              </w:rPr>
              <w:t>未备案</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bidi="ar"/>
              </w:rPr>
              <w:t>未落实相关</w:t>
            </w:r>
            <w:r>
              <w:rPr>
                <w:rFonts w:hint="default" w:ascii="Times New Roman" w:hAnsi="Times New Roman" w:eastAsia="仿宋_GB2312" w:cs="Times New Roman"/>
                <w:color w:val="000000"/>
                <w:kern w:val="0"/>
                <w:sz w:val="22"/>
                <w:szCs w:val="22"/>
                <w:shd w:val="clear" w:color="auto" w:fill="auto"/>
                <w:lang w:val="en-US" w:eastAsia="zh-CN" w:bidi="ar"/>
              </w:rPr>
              <w:t>管理</w:t>
            </w:r>
            <w:r>
              <w:rPr>
                <w:rFonts w:hint="default" w:ascii="Times New Roman" w:hAnsi="Times New Roman" w:eastAsia="仿宋_GB2312" w:cs="Times New Roman"/>
                <w:color w:val="000000"/>
                <w:kern w:val="0"/>
                <w:sz w:val="22"/>
                <w:szCs w:val="22"/>
                <w:shd w:val="clear" w:color="auto" w:fill="auto"/>
                <w:lang w:bidi="ar"/>
              </w:rPr>
              <w:t>制度，造成不良影响</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eastAsia="zh-CN" w:bidi="ar"/>
              </w:rPr>
              <w:t>本项自评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分</w:t>
            </w:r>
            <w:r>
              <w:rPr>
                <w:rFonts w:hint="default" w:ascii="Times New Roman" w:hAnsi="Times New Roman" w:eastAsia="仿宋_GB2312" w:cs="Times New Roman"/>
                <w:color w:val="000000"/>
                <w:kern w:val="0"/>
                <w:sz w:val="22"/>
                <w:szCs w:val="22"/>
                <w:shd w:val="clear" w:color="auto" w:fill="auto"/>
                <w:lang w:eastAsia="zh-CN" w:bidi="ar"/>
              </w:rPr>
              <w:t>（如存在上述情况，请自行</w:t>
            </w:r>
            <w:r>
              <w:rPr>
                <w:rFonts w:hint="eastAsia" w:ascii="Times New Roman" w:hAnsi="Times New Roman" w:eastAsia="仿宋_GB2312" w:cs="Times New Roman"/>
                <w:color w:val="000000"/>
                <w:kern w:val="0"/>
                <w:sz w:val="22"/>
                <w:szCs w:val="22"/>
                <w:shd w:val="clear" w:color="auto" w:fill="auto"/>
                <w:lang w:eastAsia="zh-CN" w:bidi="ar"/>
              </w:rPr>
              <w:t>勾选</w:t>
            </w:r>
            <w:r>
              <w:rPr>
                <w:rFonts w:hint="default" w:ascii="Times New Roman" w:hAnsi="Times New Roman" w:eastAsia="仿宋_GB2312" w:cs="Times New Roman"/>
                <w:color w:val="000000"/>
                <w:kern w:val="0"/>
                <w:sz w:val="22"/>
                <w:szCs w:val="22"/>
                <w:shd w:val="clear" w:color="auto" w:fill="auto"/>
                <w:lang w:eastAsia="zh-CN" w:bidi="ar"/>
              </w:rPr>
              <w:t>）</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eastAsia="zh-CN" w:bidi="ar"/>
              </w:rPr>
              <w:t>本项主要由所在辖区人社部门根据合同备案、安全生产管理等情况核实。</w:t>
            </w:r>
          </w:p>
        </w:tc>
      </w:tr>
      <w:tr>
        <w:trPr>
          <w:trHeight w:val="1134" w:hRule="atLeast"/>
        </w:trPr>
        <w:tc>
          <w:tcPr>
            <w:tcW w:w="39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b/>
                <w:bCs/>
                <w:color w:val="000000"/>
                <w:kern w:val="0"/>
                <w:sz w:val="22"/>
                <w:szCs w:val="22"/>
                <w:shd w:val="clear" w:color="auto" w:fill="auto"/>
                <w:lang w:eastAsia="zh-CN" w:bidi="ar"/>
              </w:rPr>
            </w:pPr>
            <w:r>
              <w:rPr>
                <w:rFonts w:hint="default" w:ascii="Times New Roman" w:hAnsi="Times New Roman" w:cs="Times New Roman"/>
                <w:b/>
                <w:bCs/>
                <w:color w:val="000000"/>
                <w:kern w:val="0"/>
                <w:sz w:val="22"/>
                <w:szCs w:val="22"/>
                <w:shd w:val="clear" w:color="auto" w:fill="auto"/>
                <w:lang w:bidi="ar"/>
              </w:rPr>
              <w:t>发展要素</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bCs/>
                <w:color w:val="000000"/>
                <w:sz w:val="22"/>
                <w:szCs w:val="22"/>
                <w:shd w:val="clear" w:color="auto" w:fill="auto"/>
              </w:rPr>
            </w:pPr>
            <w:r>
              <w:rPr>
                <w:rFonts w:hint="default" w:ascii="Times New Roman" w:hAnsi="Times New Roman" w:cs="Times New Roman"/>
                <w:b/>
                <w:bCs/>
                <w:color w:val="000000"/>
                <w:kern w:val="0"/>
                <w:sz w:val="22"/>
                <w:szCs w:val="22"/>
                <w:shd w:val="clear" w:color="auto" w:fill="auto"/>
                <w:lang w:bidi="ar"/>
              </w:rPr>
              <w:t>（60分）</w:t>
            </w:r>
          </w:p>
        </w:tc>
        <w:tc>
          <w:tcPr>
            <w:tcW w:w="493"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2"/>
                <w:szCs w:val="22"/>
                <w:shd w:val="clear" w:color="auto" w:fill="auto"/>
                <w:lang w:bidi="ar"/>
              </w:rPr>
            </w:pPr>
            <w:r>
              <w:rPr>
                <w:rFonts w:hint="default" w:ascii="Times New Roman" w:hAnsi="Times New Roman" w:cs="Times New Roman"/>
                <w:color w:val="000000"/>
                <w:kern w:val="0"/>
                <w:sz w:val="22"/>
                <w:szCs w:val="22"/>
                <w:shd w:val="clear" w:color="auto" w:fill="auto"/>
                <w:lang w:bidi="ar"/>
              </w:rPr>
              <w:t>经营状况</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szCs w:val="22"/>
                <w:shd w:val="clear" w:color="auto" w:fill="auto"/>
              </w:rPr>
            </w:pPr>
            <w:r>
              <w:rPr>
                <w:rFonts w:hint="default" w:ascii="Times New Roman" w:hAnsi="Times New Roman" w:cs="Times New Roman"/>
                <w:color w:val="000000"/>
                <w:kern w:val="0"/>
                <w:sz w:val="22"/>
                <w:szCs w:val="22"/>
                <w:shd w:val="clear" w:color="auto" w:fill="auto"/>
                <w:lang w:bidi="ar"/>
              </w:rPr>
              <w:t>（16分）</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imes New Roman" w:hAnsi="Times New Roman" w:eastAsia="仿宋_GB2312" w:cs="Times New Roman"/>
                <w:color w:val="000000"/>
                <w:kern w:val="0"/>
                <w:sz w:val="22"/>
                <w:szCs w:val="22"/>
                <w:shd w:val="clear" w:color="auto" w:fill="auto"/>
                <w:lang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2021、2022</w:t>
            </w:r>
            <w:r>
              <w:rPr>
                <w:rFonts w:hint="default" w:ascii="Times New Roman" w:hAnsi="Times New Roman" w:eastAsia="仿宋_GB2312" w:cs="Times New Roman"/>
                <w:color w:val="000000"/>
                <w:kern w:val="0"/>
                <w:sz w:val="22"/>
                <w:szCs w:val="22"/>
                <w:shd w:val="clear" w:color="auto" w:fill="auto"/>
                <w:lang w:bidi="ar"/>
              </w:rPr>
              <w:t>年均营业收入情况</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kern w:val="0"/>
                <w:sz w:val="22"/>
                <w:szCs w:val="22"/>
                <w:shd w:val="clear" w:color="auto" w:fill="auto"/>
                <w:lang w:bidi="ar"/>
              </w:rPr>
              <w:t>（年营业收入是指人力资源</w:t>
            </w:r>
            <w:r>
              <w:rPr>
                <w:rFonts w:hint="default" w:ascii="Times New Roman" w:hAnsi="Times New Roman" w:eastAsia="仿宋_GB2312" w:cs="Times New Roman"/>
                <w:color w:val="000000"/>
                <w:kern w:val="0"/>
                <w:sz w:val="22"/>
                <w:szCs w:val="22"/>
                <w:shd w:val="clear" w:color="auto" w:fill="auto"/>
                <w:lang w:val="en-US" w:eastAsia="zh-CN" w:bidi="ar"/>
              </w:rPr>
              <w:t>服务</w:t>
            </w:r>
            <w:r>
              <w:rPr>
                <w:rFonts w:hint="default" w:ascii="Times New Roman" w:hAnsi="Times New Roman" w:eastAsia="仿宋_GB2312" w:cs="Times New Roman"/>
                <w:color w:val="000000"/>
                <w:kern w:val="0"/>
                <w:sz w:val="22"/>
                <w:szCs w:val="22"/>
                <w:shd w:val="clear" w:color="auto" w:fill="auto"/>
                <w:lang w:bidi="ar"/>
              </w:rPr>
              <w:t>业务营业收入）</w:t>
            </w:r>
          </w:p>
        </w:tc>
        <w:tc>
          <w:tcPr>
            <w:tcW w:w="1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u w:val="none"/>
                <w:shd w:val="clear" w:color="auto" w:fill="auto"/>
                <w:lang w:val="en-US" w:eastAsia="zh-CN"/>
              </w:rPr>
            </w:pPr>
            <w:r>
              <w:rPr>
                <w:rFonts w:hint="default" w:ascii="Times New Roman" w:hAnsi="Times New Roman" w:eastAsia="仿宋_GB2312" w:cs="Times New Roman"/>
                <w:color w:val="000000"/>
                <w:kern w:val="0"/>
                <w:sz w:val="22"/>
                <w:szCs w:val="22"/>
                <w:shd w:val="clear" w:color="auto" w:fill="auto"/>
                <w:lang w:val="en-US" w:eastAsia="zh-CN" w:bidi="ar"/>
              </w:rPr>
              <w:t>2021、2022年均营业收入</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u w:val="none"/>
                <w:shd w:val="clear" w:color="auto" w:fill="auto"/>
                <w:lang w:val="en-US" w:eastAsia="zh-CN" w:bidi="ar"/>
              </w:rPr>
              <w:t>万，</w:t>
            </w:r>
            <w:r>
              <w:rPr>
                <w:rFonts w:hint="default" w:ascii="Times New Roman" w:hAnsi="Times New Roman" w:eastAsia="仿宋_GB2312" w:cs="Times New Roman"/>
                <w:color w:val="000000"/>
                <w:sz w:val="22"/>
                <w:szCs w:val="22"/>
                <w:u w:val="none"/>
                <w:shd w:val="clear" w:color="auto" w:fill="auto"/>
                <w:lang w:val="en-US" w:eastAsia="zh-CN"/>
              </w:rPr>
              <w:t>自评</w:t>
            </w:r>
            <w:r>
              <w:rPr>
                <w:rFonts w:hint="default" w:ascii="Times New Roman" w:hAnsi="Times New Roman" w:eastAsia="仿宋_GB2312" w:cs="Times New Roman"/>
                <w:color w:val="000000"/>
                <w:sz w:val="22"/>
                <w:szCs w:val="22"/>
                <w:u w:val="single"/>
                <w:shd w:val="clear" w:color="auto" w:fill="auto"/>
                <w:lang w:val="en-US" w:eastAsia="zh-CN"/>
              </w:rPr>
              <w:t xml:space="preserve">     </w:t>
            </w:r>
            <w:r>
              <w:rPr>
                <w:rFonts w:hint="default" w:ascii="Times New Roman" w:hAnsi="Times New Roman" w:eastAsia="仿宋_GB2312" w:cs="Times New Roman"/>
                <w:color w:val="000000"/>
                <w:sz w:val="22"/>
                <w:szCs w:val="22"/>
                <w:u w:val="none"/>
                <w:shd w:val="clear" w:color="auto" w:fill="auto"/>
                <w:lang w:val="en-US" w:eastAsia="zh-CN"/>
              </w:rPr>
              <w:t>分</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default" w:ascii="Times New Roman" w:hAnsi="Times New Roman" w:eastAsia="仿宋_GB2312" w:cs="Times New Roman"/>
                <w:color w:val="000000"/>
                <w:kern w:val="0"/>
                <w:sz w:val="22"/>
                <w:szCs w:val="22"/>
                <w:shd w:val="clear" w:color="auto" w:fill="auto"/>
                <w:lang w:eastAsia="zh-CN" w:bidi="ar"/>
              </w:rPr>
              <w:t>提供</w:t>
            </w:r>
            <w:r>
              <w:rPr>
                <w:rFonts w:hint="default" w:ascii="Times New Roman" w:hAnsi="Times New Roman" w:eastAsia="仿宋_GB2312" w:cs="Times New Roman"/>
                <w:color w:val="000000"/>
                <w:kern w:val="0"/>
                <w:sz w:val="22"/>
                <w:szCs w:val="22"/>
                <w:shd w:val="clear" w:color="auto" w:fill="auto"/>
                <w:lang w:bidi="ar"/>
              </w:rPr>
              <w:t>2021年、2022年主营业务收入报表</w:t>
            </w:r>
            <w:r>
              <w:rPr>
                <w:rFonts w:hint="default" w:ascii="Times New Roman" w:hAnsi="Times New Roman" w:eastAsia="仿宋_GB2312" w:cs="Times New Roman"/>
                <w:color w:val="000000"/>
                <w:kern w:val="0"/>
                <w:sz w:val="22"/>
                <w:szCs w:val="22"/>
                <w:shd w:val="clear" w:color="auto" w:fill="auto"/>
                <w:lang w:eastAsia="zh-CN" w:bidi="ar"/>
              </w:rPr>
              <w:t>。</w:t>
            </w:r>
          </w:p>
        </w:tc>
      </w:tr>
      <w:tr>
        <w:trPr>
          <w:trHeight w:val="1134"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b/>
                <w:bCs/>
                <w:color w:val="000000"/>
                <w:sz w:val="22"/>
                <w:szCs w:val="22"/>
                <w:shd w:val="clear" w:color="auto" w:fill="auto"/>
              </w:rPr>
            </w:pPr>
          </w:p>
        </w:tc>
        <w:tc>
          <w:tcPr>
            <w:tcW w:w="49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color w:val="000000"/>
                <w:sz w:val="22"/>
                <w:szCs w:val="22"/>
                <w:shd w:val="clear" w:color="auto" w:fill="auto"/>
              </w:rPr>
            </w:pP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imes New Roman" w:hAnsi="Times New Roman" w:eastAsia="仿宋_GB2312" w:cs="Times New Roman"/>
                <w:color w:val="000000"/>
                <w:kern w:val="0"/>
                <w:sz w:val="22"/>
                <w:szCs w:val="22"/>
                <w:shd w:val="clear" w:color="auto" w:fill="auto"/>
                <w:lang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2021、2022</w:t>
            </w:r>
            <w:r>
              <w:rPr>
                <w:rFonts w:hint="default" w:ascii="Times New Roman" w:hAnsi="Times New Roman" w:eastAsia="仿宋_GB2312" w:cs="Times New Roman"/>
                <w:color w:val="000000"/>
                <w:kern w:val="0"/>
                <w:sz w:val="22"/>
                <w:szCs w:val="22"/>
                <w:shd w:val="clear" w:color="auto" w:fill="auto"/>
                <w:lang w:bidi="ar"/>
              </w:rPr>
              <w:t>年均纳税情况</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kern w:val="0"/>
                <w:sz w:val="22"/>
                <w:szCs w:val="22"/>
                <w:shd w:val="clear" w:color="auto" w:fill="auto"/>
                <w:lang w:bidi="ar"/>
              </w:rPr>
              <w:t>（不含代收代付部分）</w:t>
            </w:r>
          </w:p>
        </w:tc>
        <w:tc>
          <w:tcPr>
            <w:tcW w:w="1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u w:val="none"/>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1.2021、2022年均纳税</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u w:val="none"/>
                <w:shd w:val="clear" w:color="auto" w:fill="auto"/>
                <w:lang w:val="en-US" w:eastAsia="zh-CN" w:bidi="ar"/>
              </w:rPr>
              <w:t>万</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eastAsia" w:ascii="Times New Roman" w:hAnsi="Times New Roman" w:eastAsia="仿宋_GB2312" w:cs="Times New Roman"/>
                <w:color w:val="000000"/>
                <w:kern w:val="0"/>
                <w:sz w:val="22"/>
                <w:szCs w:val="22"/>
                <w:shd w:val="clear" w:color="auto" w:fill="auto"/>
                <w:lang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2.</w:t>
            </w: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bidi="ar"/>
              </w:rPr>
              <w:t>上一年纳税信用评价为B级的纳税人</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default" w:ascii="Times New Roman" w:hAnsi="Times New Roman" w:eastAsia="仿宋_GB2312" w:cs="Times New Roman"/>
                <w:color w:val="000000"/>
                <w:kern w:val="0"/>
                <w:sz w:val="22"/>
                <w:szCs w:val="22"/>
                <w:shd w:val="clear" w:color="auto" w:fill="auto"/>
                <w:lang w:val="en-US" w:eastAsia="zh-CN" w:bidi="ar"/>
              </w:rPr>
              <w:t>3.</w:t>
            </w: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bidi="ar"/>
              </w:rPr>
              <w:t>上一年度纳税评价为A级的纳税人</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default" w:ascii="Times New Roman" w:hAnsi="Times New Roman" w:eastAsia="仿宋_GB2312" w:cs="Times New Roman"/>
                <w:color w:val="000000"/>
                <w:kern w:val="0"/>
                <w:sz w:val="22"/>
                <w:szCs w:val="22"/>
                <w:shd w:val="clear" w:color="auto" w:fill="auto"/>
                <w:lang w:eastAsia="zh-CN" w:bidi="ar"/>
              </w:rPr>
              <w:t>本项自评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分</w:t>
            </w:r>
            <w:r>
              <w:rPr>
                <w:rFonts w:hint="default" w:ascii="Times New Roman" w:hAnsi="Times New Roman" w:eastAsia="仿宋_GB2312" w:cs="Times New Roman"/>
                <w:color w:val="000000"/>
                <w:kern w:val="0"/>
                <w:sz w:val="22"/>
                <w:szCs w:val="22"/>
                <w:shd w:val="clear" w:color="auto" w:fill="auto"/>
                <w:lang w:eastAsia="zh-CN" w:bidi="ar"/>
              </w:rPr>
              <w:t>（如第</w:t>
            </w:r>
            <w:r>
              <w:rPr>
                <w:rFonts w:hint="default" w:ascii="Times New Roman" w:hAnsi="Times New Roman" w:eastAsia="仿宋_GB2312" w:cs="Times New Roman"/>
                <w:color w:val="000000"/>
                <w:kern w:val="0"/>
                <w:sz w:val="22"/>
                <w:szCs w:val="22"/>
                <w:shd w:val="clear" w:color="auto" w:fill="auto"/>
                <w:lang w:val="en-US" w:eastAsia="zh-CN" w:bidi="ar"/>
              </w:rPr>
              <w:t>2、3小项</w:t>
            </w:r>
            <w:r>
              <w:rPr>
                <w:rFonts w:hint="default" w:ascii="Times New Roman" w:hAnsi="Times New Roman" w:eastAsia="仿宋_GB2312" w:cs="Times New Roman"/>
                <w:color w:val="000000"/>
                <w:kern w:val="0"/>
                <w:sz w:val="22"/>
                <w:szCs w:val="22"/>
                <w:shd w:val="clear" w:color="auto" w:fill="auto"/>
                <w:lang w:eastAsia="zh-CN" w:bidi="ar"/>
              </w:rPr>
              <w:t>存在上述情况，请自行勾选）</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提供2021年、2022年县、区级税务部门开具的涉税证明。</w:t>
            </w:r>
          </w:p>
        </w:tc>
      </w:tr>
      <w:tr>
        <w:trPr>
          <w:trHeight w:val="1134"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b/>
                <w:bCs/>
                <w:color w:val="000000"/>
                <w:sz w:val="22"/>
                <w:szCs w:val="22"/>
                <w:shd w:val="clear" w:color="auto" w:fill="auto"/>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2"/>
                <w:szCs w:val="22"/>
                <w:shd w:val="clear" w:color="auto" w:fill="auto"/>
                <w:lang w:bidi="ar"/>
              </w:rPr>
            </w:pPr>
            <w:r>
              <w:rPr>
                <w:rFonts w:hint="default" w:ascii="Times New Roman" w:hAnsi="Times New Roman" w:cs="Times New Roman"/>
                <w:color w:val="000000"/>
                <w:kern w:val="0"/>
                <w:sz w:val="22"/>
                <w:szCs w:val="22"/>
                <w:shd w:val="clear" w:color="auto" w:fill="auto"/>
                <w:lang w:bidi="ar"/>
              </w:rPr>
              <w:t>发展能力</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2"/>
                <w:sz w:val="22"/>
                <w:szCs w:val="22"/>
                <w:shd w:val="clear" w:color="auto" w:fill="auto"/>
                <w:lang w:val="en-US" w:eastAsia="zh-CN" w:bidi="ar-SA"/>
              </w:rPr>
            </w:pPr>
            <w:r>
              <w:rPr>
                <w:rFonts w:hint="default" w:ascii="Times New Roman" w:hAnsi="Times New Roman" w:cs="Times New Roman"/>
                <w:color w:val="000000"/>
                <w:kern w:val="0"/>
                <w:sz w:val="22"/>
                <w:szCs w:val="22"/>
                <w:shd w:val="clear" w:color="auto" w:fill="auto"/>
                <w:lang w:bidi="ar"/>
              </w:rPr>
              <w:t>（8分）</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2"/>
                <w:sz w:val="22"/>
                <w:szCs w:val="22"/>
                <w:shd w:val="clear" w:color="auto" w:fill="auto"/>
                <w:lang w:val="en-US" w:eastAsia="zh-CN" w:bidi="ar-SA"/>
              </w:rPr>
            </w:pPr>
            <w:r>
              <w:rPr>
                <w:rFonts w:hint="default" w:ascii="Times New Roman" w:hAnsi="Times New Roman" w:eastAsia="仿宋_GB2312" w:cs="Times New Roman"/>
                <w:color w:val="000000"/>
                <w:kern w:val="0"/>
                <w:sz w:val="22"/>
                <w:szCs w:val="22"/>
                <w:shd w:val="clear" w:color="auto" w:fill="auto"/>
                <w:lang w:bidi="ar"/>
              </w:rPr>
              <w:t>机构近2年资本增值的能力（由经营收入增长率、主营业务利润</w:t>
            </w:r>
            <w:r>
              <w:rPr>
                <w:rFonts w:hint="default" w:ascii="Times New Roman" w:hAnsi="Times New Roman" w:eastAsia="仿宋_GB2312" w:cs="Times New Roman"/>
                <w:color w:val="000000"/>
                <w:kern w:val="0"/>
                <w:sz w:val="22"/>
                <w:szCs w:val="22"/>
                <w:shd w:val="clear" w:color="auto" w:fill="auto"/>
                <w:lang w:val="en-US" w:eastAsia="zh-CN" w:bidi="ar"/>
              </w:rPr>
              <w:t>增长</w:t>
            </w:r>
            <w:r>
              <w:rPr>
                <w:rFonts w:hint="default" w:ascii="Times New Roman" w:hAnsi="Times New Roman" w:eastAsia="仿宋_GB2312" w:cs="Times New Roman"/>
                <w:color w:val="000000"/>
                <w:kern w:val="0"/>
                <w:sz w:val="22"/>
                <w:szCs w:val="22"/>
                <w:shd w:val="clear" w:color="auto" w:fill="auto"/>
                <w:lang w:bidi="ar"/>
              </w:rPr>
              <w:t>率、纳税总额增长率三项判断）</w:t>
            </w:r>
          </w:p>
        </w:tc>
        <w:tc>
          <w:tcPr>
            <w:tcW w:w="1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u w:val="none"/>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1.2020年年营业收入</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u w:val="none"/>
                <w:shd w:val="clear" w:color="auto" w:fill="auto"/>
                <w:lang w:val="en-US" w:eastAsia="zh-CN" w:bidi="ar"/>
              </w:rPr>
              <w:t>万，近2年经营收入增长率</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u w:val="none"/>
                <w:shd w:val="clear" w:color="auto" w:fill="auto"/>
                <w:lang w:val="en-US" w:eastAsia="zh-CN" w:bidi="ar"/>
              </w:rPr>
              <w:t>%（2022年较2020年）</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2.202</w:t>
            </w:r>
            <w:r>
              <w:rPr>
                <w:rFonts w:hint="eastAsia" w:ascii="Times New Roman" w:hAnsi="Times New Roman" w:eastAsia="仿宋_GB2312" w:cs="Times New Roman"/>
                <w:color w:val="000000"/>
                <w:kern w:val="0"/>
                <w:sz w:val="22"/>
                <w:szCs w:val="22"/>
                <w:shd w:val="clear" w:color="auto" w:fill="auto"/>
                <w:lang w:val="en-US" w:eastAsia="zh-CN" w:bidi="ar"/>
              </w:rPr>
              <w:t>0</w:t>
            </w:r>
            <w:r>
              <w:rPr>
                <w:rFonts w:hint="default" w:ascii="Times New Roman" w:hAnsi="Times New Roman" w:eastAsia="仿宋_GB2312" w:cs="Times New Roman"/>
                <w:color w:val="000000"/>
                <w:kern w:val="0"/>
                <w:sz w:val="22"/>
                <w:szCs w:val="22"/>
                <w:shd w:val="clear" w:color="auto" w:fill="auto"/>
                <w:lang w:val="en-US" w:eastAsia="zh-CN" w:bidi="ar"/>
              </w:rPr>
              <w:t>年主营业务利润</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u w:val="none"/>
                <w:shd w:val="clear" w:color="auto" w:fill="auto"/>
                <w:lang w:val="en-US" w:eastAsia="zh-CN" w:bidi="ar"/>
              </w:rPr>
              <w:t>万，近2年</w:t>
            </w:r>
            <w:r>
              <w:rPr>
                <w:rFonts w:hint="default" w:ascii="Times New Roman" w:hAnsi="Times New Roman" w:eastAsia="仿宋_GB2312" w:cs="Times New Roman"/>
                <w:color w:val="000000"/>
                <w:kern w:val="0"/>
                <w:sz w:val="22"/>
                <w:szCs w:val="22"/>
                <w:shd w:val="clear" w:color="auto" w:fill="auto"/>
                <w:lang w:val="en-US" w:eastAsia="zh-CN" w:bidi="ar"/>
              </w:rPr>
              <w:t>主营业务利润增长率</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u w:val="none"/>
                <w:shd w:val="clear" w:color="auto" w:fill="auto"/>
                <w:lang w:val="en-US" w:eastAsia="zh-CN" w:bidi="ar"/>
              </w:rPr>
              <w:t>%（2022年较2020年）</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u w:val="none"/>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3.2020年纳税总额</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u w:val="none"/>
                <w:shd w:val="clear" w:color="auto" w:fill="auto"/>
                <w:lang w:val="en-US" w:eastAsia="zh-CN" w:bidi="ar"/>
              </w:rPr>
              <w:t>万，近2年</w:t>
            </w:r>
            <w:r>
              <w:rPr>
                <w:rFonts w:hint="default" w:ascii="Times New Roman" w:hAnsi="Times New Roman" w:eastAsia="仿宋_GB2312" w:cs="Times New Roman"/>
                <w:color w:val="000000"/>
                <w:kern w:val="0"/>
                <w:sz w:val="22"/>
                <w:szCs w:val="22"/>
                <w:shd w:val="clear" w:color="auto" w:fill="auto"/>
                <w:lang w:val="en-US" w:eastAsia="zh-CN" w:bidi="ar"/>
              </w:rPr>
              <w:t>纳税总额增长率</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u w:val="none"/>
                <w:shd w:val="clear" w:color="auto" w:fill="auto"/>
                <w:lang w:val="en-US" w:eastAsia="zh-CN" w:bidi="ar"/>
              </w:rPr>
              <w:t>%（2022年较2020年）</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eastAsia="zh-CN" w:bidi="ar"/>
              </w:rPr>
              <w:t>本项自评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分</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p>
        </w:tc>
      </w:tr>
      <w:tr>
        <w:trPr>
          <w:trHeight w:val="1134"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b/>
                <w:bCs/>
                <w:color w:val="000000"/>
                <w:sz w:val="22"/>
                <w:szCs w:val="22"/>
                <w:shd w:val="clear" w:color="auto" w:fill="auto"/>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2"/>
                <w:szCs w:val="22"/>
                <w:shd w:val="clear" w:color="auto" w:fill="auto"/>
                <w:lang w:bidi="ar"/>
              </w:rPr>
            </w:pPr>
            <w:r>
              <w:rPr>
                <w:rFonts w:hint="default" w:ascii="Times New Roman" w:hAnsi="Times New Roman" w:cs="Times New Roman"/>
                <w:color w:val="000000"/>
                <w:kern w:val="0"/>
                <w:sz w:val="22"/>
                <w:szCs w:val="22"/>
                <w:shd w:val="clear" w:color="auto" w:fill="auto"/>
                <w:lang w:bidi="ar"/>
              </w:rPr>
              <w:t>业务规模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szCs w:val="22"/>
                <w:shd w:val="clear" w:color="auto" w:fill="auto"/>
              </w:rPr>
            </w:pPr>
            <w:r>
              <w:rPr>
                <w:rFonts w:hint="default" w:ascii="Times New Roman" w:hAnsi="Times New Roman" w:cs="Times New Roman"/>
                <w:color w:val="000000"/>
                <w:kern w:val="0"/>
                <w:sz w:val="22"/>
                <w:szCs w:val="22"/>
                <w:shd w:val="clear" w:color="auto" w:fill="auto"/>
                <w:lang w:bidi="ar"/>
              </w:rPr>
              <w:t>（15分）</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imes New Roman" w:hAnsi="Times New Roman" w:eastAsia="仿宋_GB2312" w:cs="Times New Roman"/>
                <w:color w:val="000000"/>
                <w:kern w:val="0"/>
                <w:sz w:val="22"/>
                <w:szCs w:val="22"/>
                <w:shd w:val="clear" w:color="auto" w:fill="auto"/>
                <w:lang w:eastAsia="zh-CN" w:bidi="ar"/>
              </w:rPr>
            </w:pPr>
            <w:r>
              <w:rPr>
                <w:rFonts w:hint="default" w:ascii="Times New Roman" w:hAnsi="Times New Roman" w:eastAsia="仿宋_GB2312" w:cs="Times New Roman"/>
                <w:color w:val="000000"/>
                <w:kern w:val="0"/>
                <w:sz w:val="22"/>
                <w:szCs w:val="22"/>
                <w:shd w:val="clear" w:color="auto" w:fill="auto"/>
                <w:lang w:bidi="ar"/>
              </w:rPr>
              <w:t>年度提供</w:t>
            </w:r>
            <w:r>
              <w:rPr>
                <w:rFonts w:hint="default" w:ascii="Times New Roman" w:hAnsi="Times New Roman" w:eastAsia="仿宋_GB2312" w:cs="Times New Roman"/>
                <w:color w:val="000000"/>
                <w:kern w:val="0"/>
                <w:sz w:val="22"/>
                <w:szCs w:val="22"/>
                <w:shd w:val="clear" w:color="auto" w:fill="auto"/>
                <w:lang w:val="en-US" w:eastAsia="zh-CN" w:bidi="ar"/>
              </w:rPr>
              <w:t>职业介绍（派遣、外包员工）、人才培训、人才测评</w:t>
            </w:r>
            <w:r>
              <w:rPr>
                <w:rFonts w:hint="default" w:ascii="Times New Roman" w:hAnsi="Times New Roman" w:eastAsia="仿宋_GB2312" w:cs="Times New Roman"/>
                <w:color w:val="000000"/>
                <w:kern w:val="0"/>
                <w:sz w:val="22"/>
                <w:szCs w:val="22"/>
                <w:shd w:val="clear" w:color="auto" w:fill="auto"/>
                <w:lang w:bidi="ar"/>
              </w:rPr>
              <w:t>等服务人数</w:t>
            </w:r>
            <w:r>
              <w:rPr>
                <w:rFonts w:hint="default" w:ascii="Times New Roman" w:hAnsi="Times New Roman" w:eastAsia="仿宋_GB2312" w:cs="Times New Roman"/>
                <w:color w:val="000000"/>
                <w:kern w:val="0"/>
                <w:sz w:val="22"/>
                <w:szCs w:val="22"/>
                <w:shd w:val="clear" w:color="auto" w:fill="auto"/>
                <w:lang w:eastAsia="zh-CN" w:bidi="ar"/>
              </w:rPr>
              <w:t>；</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lang w:val="en-US" w:eastAsia="zh-CN"/>
              </w:rPr>
            </w:pPr>
            <w:r>
              <w:rPr>
                <w:rFonts w:hint="default" w:ascii="Times New Roman" w:hAnsi="Times New Roman" w:eastAsia="仿宋_GB2312" w:cs="Times New Roman"/>
                <w:color w:val="000000"/>
                <w:kern w:val="0"/>
                <w:sz w:val="22"/>
                <w:szCs w:val="22"/>
                <w:shd w:val="clear" w:color="auto" w:fill="auto"/>
                <w:lang w:bidi="ar"/>
              </w:rPr>
              <w:t>开展高级人才寻访</w:t>
            </w:r>
            <w:r>
              <w:rPr>
                <w:rFonts w:hint="default" w:ascii="Times New Roman" w:hAnsi="Times New Roman" w:eastAsia="仿宋_GB2312" w:cs="Times New Roman"/>
                <w:color w:val="000000"/>
                <w:kern w:val="0"/>
                <w:sz w:val="22"/>
                <w:szCs w:val="22"/>
                <w:shd w:val="clear" w:color="auto" w:fill="auto"/>
                <w:lang w:val="en-US" w:eastAsia="zh-CN" w:bidi="ar"/>
              </w:rPr>
              <w:t>情况</w:t>
            </w:r>
          </w:p>
        </w:tc>
        <w:tc>
          <w:tcPr>
            <w:tcW w:w="1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u w:val="none"/>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1.2021</w:t>
            </w:r>
            <w:r>
              <w:rPr>
                <w:rFonts w:hint="default" w:ascii="Times New Roman" w:hAnsi="Times New Roman" w:eastAsia="仿宋_GB2312" w:cs="Times New Roman"/>
                <w:color w:val="000000"/>
                <w:kern w:val="0"/>
                <w:sz w:val="22"/>
                <w:szCs w:val="22"/>
                <w:shd w:val="clear" w:color="auto" w:fill="auto"/>
                <w:lang w:bidi="ar"/>
              </w:rPr>
              <w:t>年服务人数</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u w:val="none"/>
                <w:shd w:val="clear" w:color="auto" w:fill="auto"/>
                <w:lang w:val="en-US" w:eastAsia="zh-CN" w:bidi="ar"/>
              </w:rPr>
              <w:t>人</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u w:val="none"/>
                <w:shd w:val="clear" w:color="auto" w:fill="auto"/>
                <w:lang w:val="en-US" w:eastAsia="zh-CN" w:bidi="ar"/>
              </w:rPr>
            </w:pPr>
            <w:r>
              <w:rPr>
                <w:rFonts w:hint="default" w:ascii="Times New Roman" w:hAnsi="Times New Roman" w:eastAsia="仿宋_GB2312" w:cs="Times New Roman"/>
                <w:color w:val="000000"/>
                <w:kern w:val="0"/>
                <w:sz w:val="22"/>
                <w:szCs w:val="22"/>
                <w:u w:val="none"/>
                <w:shd w:val="clear" w:color="auto" w:fill="auto"/>
                <w:lang w:val="en-US" w:eastAsia="zh-CN" w:bidi="ar"/>
              </w:rPr>
              <w:t>2.2022年</w:t>
            </w:r>
            <w:r>
              <w:rPr>
                <w:rFonts w:hint="default" w:ascii="Times New Roman" w:hAnsi="Times New Roman" w:eastAsia="仿宋_GB2312" w:cs="Times New Roman"/>
                <w:color w:val="000000"/>
                <w:kern w:val="0"/>
                <w:sz w:val="22"/>
                <w:szCs w:val="22"/>
                <w:shd w:val="clear" w:color="auto" w:fill="auto"/>
                <w:lang w:bidi="ar"/>
              </w:rPr>
              <w:t>服务人数</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u w:val="none"/>
                <w:shd w:val="clear" w:color="auto" w:fill="auto"/>
                <w:lang w:val="en-US" w:eastAsia="zh-CN" w:bidi="ar"/>
              </w:rPr>
              <w:t>人</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default" w:ascii="Times New Roman" w:hAnsi="Times New Roman" w:eastAsia="仿宋_GB2312" w:cs="Times New Roman"/>
                <w:color w:val="000000"/>
                <w:kern w:val="0"/>
                <w:sz w:val="22"/>
                <w:szCs w:val="22"/>
                <w:shd w:val="clear" w:color="auto" w:fill="auto"/>
                <w:lang w:eastAsia="zh-CN" w:bidi="ar"/>
              </w:rPr>
              <w:t>本项自评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分</w:t>
            </w:r>
            <w:r>
              <w:rPr>
                <w:rFonts w:hint="default" w:ascii="Times New Roman" w:hAnsi="Times New Roman" w:eastAsia="仿宋_GB2312" w:cs="Times New Roman"/>
                <w:color w:val="000000"/>
                <w:kern w:val="0"/>
                <w:sz w:val="22"/>
                <w:szCs w:val="22"/>
                <w:shd w:val="clear" w:color="auto" w:fill="auto"/>
                <w:lang w:eastAsia="zh-CN" w:bidi="ar"/>
              </w:rPr>
              <w:t>（以</w:t>
            </w:r>
            <w:r>
              <w:rPr>
                <w:rFonts w:hint="default" w:ascii="Times New Roman" w:hAnsi="Times New Roman" w:eastAsia="仿宋_GB2312" w:cs="Times New Roman"/>
                <w:color w:val="000000"/>
                <w:kern w:val="0"/>
                <w:sz w:val="22"/>
                <w:szCs w:val="22"/>
                <w:shd w:val="clear" w:color="auto" w:fill="auto"/>
                <w:lang w:val="en-US" w:eastAsia="zh-CN" w:bidi="ar"/>
              </w:rPr>
              <w:t>2021、2022年服务总人数计分，2023年1-8月服务人数仅作为参考</w:t>
            </w:r>
            <w:r>
              <w:rPr>
                <w:rFonts w:hint="default" w:ascii="Times New Roman" w:hAnsi="Times New Roman" w:eastAsia="仿宋_GB2312" w:cs="Times New Roman"/>
                <w:color w:val="000000"/>
                <w:kern w:val="0"/>
                <w:sz w:val="22"/>
                <w:szCs w:val="22"/>
                <w:shd w:val="clear" w:color="auto" w:fill="auto"/>
                <w:lang w:eastAsia="zh-CN" w:bidi="ar"/>
              </w:rPr>
              <w:t>）</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1.</w:t>
            </w:r>
            <w:r>
              <w:rPr>
                <w:rFonts w:hint="default" w:ascii="Times New Roman" w:hAnsi="Times New Roman" w:eastAsia="仿宋_GB2312" w:cs="Times New Roman"/>
                <w:color w:val="000000"/>
                <w:kern w:val="0"/>
                <w:sz w:val="22"/>
                <w:szCs w:val="22"/>
                <w:shd w:val="clear" w:color="auto" w:fill="auto"/>
                <w:lang w:eastAsia="zh-CN" w:bidi="ar"/>
              </w:rPr>
              <w:t>提供</w:t>
            </w:r>
            <w:r>
              <w:rPr>
                <w:rFonts w:hint="default" w:ascii="Times New Roman" w:hAnsi="Times New Roman" w:eastAsia="仿宋_GB2312" w:cs="Times New Roman"/>
                <w:color w:val="000000"/>
                <w:kern w:val="0"/>
                <w:sz w:val="22"/>
                <w:szCs w:val="22"/>
                <w:shd w:val="clear" w:color="auto" w:fill="auto"/>
                <w:lang w:val="en-US" w:eastAsia="zh-CN" w:bidi="ar"/>
              </w:rPr>
              <w:t>2021年度、2022年度、2023年1-8月</w:t>
            </w:r>
            <w:r>
              <w:rPr>
                <w:rFonts w:hint="default" w:ascii="Times New Roman" w:hAnsi="Times New Roman" w:eastAsia="仿宋_GB2312" w:cs="Times New Roman"/>
                <w:color w:val="000000"/>
                <w:kern w:val="0"/>
                <w:sz w:val="22"/>
                <w:szCs w:val="22"/>
                <w:shd w:val="clear" w:color="auto" w:fill="auto"/>
                <w:lang w:eastAsia="zh-CN" w:bidi="ar"/>
              </w:rPr>
              <w:t>《人力资源服务机构业务概况表》</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2.提供</w:t>
            </w:r>
            <w:r>
              <w:rPr>
                <w:rFonts w:hint="default" w:ascii="Times New Roman" w:hAnsi="Times New Roman" w:eastAsia="仿宋_GB2312" w:cs="Times New Roman"/>
                <w:color w:val="000000"/>
                <w:kern w:val="0"/>
                <w:sz w:val="22"/>
                <w:szCs w:val="22"/>
                <w:shd w:val="clear" w:color="auto" w:fill="auto"/>
                <w:lang w:eastAsia="zh-CN" w:bidi="ar"/>
              </w:rPr>
              <w:t>服务企业台账（包含服务企业名称，每家企业涉及服务类型，每种类型具体服务人数）</w:t>
            </w:r>
          </w:p>
        </w:tc>
      </w:tr>
    </w:tbl>
    <w:p>
      <w:pPr>
        <w:jc w:val="both"/>
        <w:rPr>
          <w:rFonts w:hint="default" w:ascii="Times New Roman" w:hAnsi="Times New Roman" w:cs="Times New Roman"/>
        </w:rPr>
      </w:pPr>
    </w:p>
    <w:tbl>
      <w:tblPr>
        <w:tblStyle w:val="2"/>
        <w:tblW w:w="5220" w:type="pct"/>
        <w:tblInd w:w="-351" w:type="dxa"/>
        <w:tblLayout w:type="fixed"/>
        <w:tblCellMar>
          <w:top w:w="0" w:type="dxa"/>
          <w:left w:w="108" w:type="dxa"/>
          <w:bottom w:w="0" w:type="dxa"/>
          <w:right w:w="108" w:type="dxa"/>
        </w:tblCellMar>
      </w:tblPr>
      <w:tblGrid>
        <w:gridCol w:w="1164"/>
        <w:gridCol w:w="1462"/>
        <w:gridCol w:w="4129"/>
        <w:gridCol w:w="4633"/>
        <w:gridCol w:w="3410"/>
      </w:tblGrid>
      <w:tr>
        <w:trPr>
          <w:trHeight w:val="1134" w:hRule="atLeast"/>
        </w:trPr>
        <w:tc>
          <w:tcPr>
            <w:tcW w:w="39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b/>
                <w:bCs/>
                <w:color w:val="000000"/>
                <w:sz w:val="22"/>
                <w:szCs w:val="22"/>
                <w:shd w:val="clear" w:color="auto" w:fill="auto"/>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color w:val="000000"/>
                <w:sz w:val="22"/>
                <w:szCs w:val="22"/>
                <w:shd w:val="clear" w:color="auto" w:fill="auto"/>
              </w:rPr>
            </w:pP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color w:val="000000"/>
                <w:sz w:val="22"/>
                <w:szCs w:val="22"/>
                <w:shd w:val="clear" w:color="auto" w:fill="auto"/>
              </w:rPr>
            </w:pPr>
          </w:p>
        </w:tc>
        <w:tc>
          <w:tcPr>
            <w:tcW w:w="1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eastAsia" w:ascii="Times New Roman" w:hAnsi="Times New Roman" w:eastAsia="仿宋_GB2312" w:cs="Times New Roman"/>
                <w:color w:val="000000"/>
                <w:kern w:val="0"/>
                <w:sz w:val="22"/>
                <w:szCs w:val="22"/>
                <w:u w:val="none"/>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1.</w:t>
            </w:r>
            <w:r>
              <w:rPr>
                <w:rFonts w:hint="default" w:ascii="Times New Roman" w:hAnsi="Times New Roman" w:eastAsia="仿宋_GB2312" w:cs="Times New Roman"/>
                <w:color w:val="000000"/>
                <w:kern w:val="0"/>
                <w:sz w:val="22"/>
                <w:szCs w:val="22"/>
                <w:shd w:val="clear" w:color="auto" w:fill="auto"/>
                <w:lang w:bidi="ar"/>
              </w:rPr>
              <w:t>引进副高以上职称（</w:t>
            </w:r>
            <w:r>
              <w:rPr>
                <w:rFonts w:hint="default" w:ascii="Times New Roman" w:hAnsi="Times New Roman" w:eastAsia="仿宋_GB2312" w:cs="Times New Roman"/>
                <w:color w:val="000000"/>
                <w:kern w:val="0"/>
                <w:sz w:val="22"/>
                <w:szCs w:val="22"/>
                <w:shd w:val="clear" w:color="auto" w:fill="auto"/>
                <w:lang w:val="en-US" w:eastAsia="zh-CN" w:bidi="ar"/>
              </w:rPr>
              <w:t>年薪30万以上的企业高管、</w:t>
            </w:r>
            <w:r>
              <w:rPr>
                <w:rFonts w:hint="default" w:ascii="Times New Roman" w:hAnsi="Times New Roman" w:eastAsia="仿宋_GB2312" w:cs="Times New Roman"/>
                <w:color w:val="000000"/>
                <w:kern w:val="0"/>
                <w:sz w:val="22"/>
                <w:szCs w:val="22"/>
                <w:shd w:val="clear" w:color="auto" w:fill="auto"/>
                <w:lang w:bidi="ar"/>
              </w:rPr>
              <w:t>高级技师）或博士学位</w:t>
            </w:r>
            <w:r>
              <w:rPr>
                <w:rFonts w:hint="default" w:ascii="Times New Roman" w:hAnsi="Times New Roman" w:eastAsia="仿宋_GB2312" w:cs="Times New Roman"/>
                <w:color w:val="000000"/>
                <w:kern w:val="0"/>
                <w:sz w:val="22"/>
                <w:szCs w:val="22"/>
                <w:shd w:val="clear" w:color="auto" w:fill="auto"/>
                <w:lang w:eastAsia="zh-CN" w:bidi="ar"/>
              </w:rPr>
              <w:t>人数</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u w:val="none"/>
                <w:shd w:val="clear" w:color="auto" w:fill="auto"/>
                <w:lang w:val="en-US" w:eastAsia="zh-CN" w:bidi="ar"/>
              </w:rPr>
              <w:t>人</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u w:val="none"/>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bidi="ar"/>
              </w:rPr>
              <w:t>2.引进本科</w:t>
            </w:r>
            <w:r>
              <w:rPr>
                <w:rFonts w:hint="default" w:ascii="Times New Roman" w:hAnsi="Times New Roman" w:eastAsia="仿宋_GB2312" w:cs="Times New Roman"/>
                <w:color w:val="000000"/>
                <w:kern w:val="0"/>
                <w:sz w:val="22"/>
                <w:szCs w:val="22"/>
                <w:shd w:val="clear" w:color="auto" w:fill="auto"/>
                <w:lang w:val="en-US" w:eastAsia="zh-CN" w:bidi="ar"/>
              </w:rPr>
              <w:t>及</w:t>
            </w:r>
            <w:r>
              <w:rPr>
                <w:rFonts w:hint="default" w:ascii="Times New Roman" w:hAnsi="Times New Roman" w:eastAsia="仿宋_GB2312" w:cs="Times New Roman"/>
                <w:color w:val="000000"/>
                <w:kern w:val="0"/>
                <w:sz w:val="22"/>
                <w:szCs w:val="22"/>
                <w:shd w:val="clear" w:color="auto" w:fill="auto"/>
                <w:lang w:bidi="ar"/>
              </w:rPr>
              <w:t>以上毕业生</w:t>
            </w:r>
            <w:r>
              <w:rPr>
                <w:rFonts w:hint="default" w:ascii="Times New Roman" w:hAnsi="Times New Roman" w:eastAsia="仿宋_GB2312" w:cs="Times New Roman"/>
                <w:color w:val="000000"/>
                <w:kern w:val="0"/>
                <w:sz w:val="22"/>
                <w:szCs w:val="22"/>
                <w:shd w:val="clear" w:color="auto" w:fill="auto"/>
                <w:lang w:eastAsia="zh-CN" w:bidi="ar"/>
              </w:rPr>
              <w:t>人数</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u w:val="none"/>
                <w:shd w:val="clear" w:color="auto" w:fill="auto"/>
                <w:lang w:val="en-US" w:eastAsia="zh-CN" w:bidi="ar"/>
              </w:rPr>
              <w:t>人</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u w:val="none"/>
                <w:shd w:val="clear" w:color="auto" w:fill="auto"/>
                <w:lang w:val="en-US" w:eastAsia="zh-CN" w:bidi="ar"/>
              </w:rPr>
            </w:pPr>
            <w:r>
              <w:rPr>
                <w:rFonts w:hint="default" w:ascii="Times New Roman" w:hAnsi="Times New Roman" w:eastAsia="仿宋_GB2312" w:cs="Times New Roman"/>
                <w:color w:val="000000"/>
                <w:kern w:val="0"/>
                <w:sz w:val="22"/>
                <w:szCs w:val="22"/>
                <w:u w:val="none"/>
                <w:shd w:val="clear" w:color="auto" w:fill="auto"/>
                <w:lang w:val="en-US" w:eastAsia="zh-CN" w:bidi="ar"/>
              </w:rPr>
              <w:t>本项自评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分</w:t>
            </w:r>
          </w:p>
        </w:tc>
        <w:tc>
          <w:tcPr>
            <w:tcW w:w="1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1.</w:t>
            </w:r>
            <w:r>
              <w:rPr>
                <w:rFonts w:hint="default" w:ascii="Times New Roman" w:hAnsi="Times New Roman" w:eastAsia="仿宋_GB2312" w:cs="Times New Roman"/>
                <w:color w:val="000000"/>
                <w:kern w:val="0"/>
                <w:sz w:val="22"/>
                <w:szCs w:val="22"/>
                <w:shd w:val="clear" w:color="auto" w:fill="auto"/>
                <w:lang w:eastAsia="zh-CN" w:bidi="ar"/>
              </w:rPr>
              <w:t>提供</w:t>
            </w:r>
            <w:r>
              <w:rPr>
                <w:rFonts w:hint="default" w:ascii="Times New Roman" w:hAnsi="Times New Roman" w:eastAsia="仿宋_GB2312" w:cs="Times New Roman"/>
                <w:color w:val="000000"/>
                <w:kern w:val="0"/>
                <w:sz w:val="22"/>
                <w:szCs w:val="22"/>
                <w:shd w:val="clear" w:color="auto" w:fill="auto"/>
                <w:lang w:val="en-US" w:eastAsia="zh-CN" w:bidi="ar"/>
              </w:rPr>
              <w:t>2021年度、2022年度、2023年1-8月</w:t>
            </w:r>
            <w:r>
              <w:rPr>
                <w:rFonts w:hint="default" w:ascii="Times New Roman" w:hAnsi="Times New Roman" w:eastAsia="仿宋_GB2312" w:cs="Times New Roman"/>
                <w:color w:val="000000"/>
                <w:kern w:val="0"/>
                <w:sz w:val="22"/>
                <w:szCs w:val="22"/>
                <w:shd w:val="clear" w:color="auto" w:fill="auto"/>
                <w:lang w:eastAsia="zh-CN" w:bidi="ar"/>
              </w:rPr>
              <w:t>《人力资源服务机构业务概况表》</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2.提供人才引进台账（包含服务企业名称，每家企业引进本科以上毕业生人数，每家企业引进副高以上职称、年薪30万以上企业高管、高级技师和博士学位四类人员每类人员的具体人数）</w:t>
            </w:r>
          </w:p>
        </w:tc>
      </w:tr>
      <w:tr>
        <w:trPr>
          <w:trHeight w:val="3926"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b/>
                <w:bCs/>
                <w:color w:val="000000"/>
                <w:sz w:val="22"/>
                <w:szCs w:val="22"/>
                <w:shd w:val="clear" w:color="auto" w:fill="auto"/>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2"/>
                <w:szCs w:val="22"/>
                <w:shd w:val="clear" w:color="auto" w:fill="auto"/>
                <w:lang w:bidi="ar"/>
              </w:rPr>
            </w:pPr>
            <w:r>
              <w:rPr>
                <w:rFonts w:hint="default" w:ascii="Times New Roman" w:hAnsi="Times New Roman" w:cs="Times New Roman"/>
                <w:color w:val="000000"/>
                <w:kern w:val="0"/>
                <w:sz w:val="22"/>
                <w:szCs w:val="22"/>
                <w:shd w:val="clear" w:color="auto" w:fill="auto"/>
                <w:lang w:bidi="ar"/>
              </w:rPr>
              <w:t>业务种类</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szCs w:val="22"/>
                <w:shd w:val="clear" w:color="auto" w:fill="auto"/>
              </w:rPr>
            </w:pPr>
            <w:r>
              <w:rPr>
                <w:rFonts w:hint="default" w:ascii="Times New Roman" w:hAnsi="Times New Roman" w:cs="Times New Roman"/>
                <w:color w:val="000000"/>
                <w:kern w:val="0"/>
                <w:sz w:val="22"/>
                <w:szCs w:val="22"/>
                <w:shd w:val="clear" w:color="auto" w:fill="auto"/>
                <w:lang w:bidi="ar"/>
              </w:rPr>
              <w:t>（5分）</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kern w:val="0"/>
                <w:sz w:val="22"/>
                <w:szCs w:val="22"/>
                <w:shd w:val="clear" w:color="auto" w:fill="auto"/>
                <w:lang w:bidi="ar"/>
              </w:rPr>
              <w:t>提供多元化服务项目情况</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eastAsia="zh-CN" w:bidi="ar"/>
              </w:rPr>
              <w:t>职业介绍</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eastAsia="zh-CN" w:bidi="ar"/>
              </w:rPr>
              <w:t>劳务派遣</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eastAsia="zh-CN" w:bidi="ar"/>
              </w:rPr>
              <w:t>人力资源服务外包</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eastAsia="zh-CN" w:bidi="ar"/>
              </w:rPr>
              <w:t>人力资源测评</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eastAsia="zh-CN" w:bidi="ar"/>
              </w:rPr>
              <w:t>人力资源培训</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eastAsia="zh-CN" w:bidi="ar"/>
              </w:rPr>
              <w:t>高级人才寻访</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eastAsia="zh-CN" w:bidi="ar"/>
              </w:rPr>
              <w:t>人力资源管理咨询</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eastAsia="zh-CN" w:bidi="ar"/>
              </w:rPr>
              <w:t>人力资源数字化服务</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kern w:val="0"/>
                <w:sz w:val="22"/>
                <w:szCs w:val="22"/>
                <w:shd w:val="clear" w:color="auto" w:fill="auto"/>
                <w:lang w:eastAsia="zh-CN" w:bidi="ar"/>
              </w:rPr>
              <w:t>本项自评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分</w:t>
            </w:r>
            <w:r>
              <w:rPr>
                <w:rFonts w:hint="default" w:ascii="Times New Roman" w:hAnsi="Times New Roman" w:eastAsia="仿宋_GB2312" w:cs="Times New Roman"/>
                <w:color w:val="000000"/>
                <w:kern w:val="0"/>
                <w:sz w:val="22"/>
                <w:szCs w:val="22"/>
                <w:shd w:val="clear" w:color="auto" w:fill="auto"/>
                <w:lang w:eastAsia="zh-CN" w:bidi="ar"/>
              </w:rPr>
              <w:t>（如存在上述情况，请自行勾选）</w:t>
            </w:r>
          </w:p>
        </w:tc>
        <w:tc>
          <w:tcPr>
            <w:tcW w:w="1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p>
        </w:tc>
      </w:tr>
      <w:tr>
        <w:trPr>
          <w:trHeight w:val="1134"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b/>
                <w:bCs/>
                <w:color w:val="000000"/>
                <w:sz w:val="22"/>
                <w:szCs w:val="22"/>
                <w:shd w:val="clear" w:color="auto" w:fill="auto"/>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2"/>
                <w:szCs w:val="22"/>
                <w:shd w:val="clear" w:color="auto" w:fill="auto"/>
                <w:lang w:bidi="ar"/>
              </w:rPr>
            </w:pPr>
            <w:r>
              <w:rPr>
                <w:rFonts w:hint="default" w:ascii="Times New Roman" w:hAnsi="Times New Roman" w:cs="Times New Roman"/>
                <w:color w:val="000000"/>
                <w:kern w:val="0"/>
                <w:sz w:val="22"/>
                <w:szCs w:val="22"/>
                <w:shd w:val="clear" w:color="auto" w:fill="auto"/>
                <w:lang w:bidi="ar"/>
              </w:rPr>
              <w:t>企业规模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szCs w:val="22"/>
                <w:shd w:val="clear" w:color="auto" w:fill="auto"/>
              </w:rPr>
            </w:pPr>
            <w:r>
              <w:rPr>
                <w:rFonts w:hint="default" w:ascii="Times New Roman" w:hAnsi="Times New Roman" w:cs="Times New Roman"/>
                <w:color w:val="000000"/>
                <w:kern w:val="0"/>
                <w:sz w:val="22"/>
                <w:szCs w:val="22"/>
                <w:shd w:val="clear" w:color="auto" w:fill="auto"/>
                <w:lang w:bidi="ar"/>
              </w:rPr>
              <w:t>（6分）</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kern w:val="0"/>
                <w:sz w:val="22"/>
                <w:szCs w:val="22"/>
                <w:shd w:val="clear" w:color="auto" w:fill="auto"/>
                <w:lang w:bidi="ar"/>
              </w:rPr>
              <w:t>评价企业设立分支机构及其跨行业发展情况</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1.</w:t>
            </w:r>
            <w:r>
              <w:rPr>
                <w:rFonts w:hint="default" w:ascii="Times New Roman" w:hAnsi="Times New Roman" w:eastAsia="仿宋_GB2312" w:cs="Times New Roman"/>
                <w:color w:val="000000"/>
                <w:kern w:val="0"/>
                <w:sz w:val="22"/>
                <w:szCs w:val="22"/>
                <w:shd w:val="clear" w:color="auto" w:fill="auto"/>
                <w:lang w:bidi="ar"/>
              </w:rPr>
              <w:t>设立分支机构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eastAsia="zh-CN" w:bidi="ar"/>
              </w:rPr>
              <w:t>家</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2.设立跨市分</w:t>
            </w:r>
            <w:r>
              <w:rPr>
                <w:rFonts w:hint="default" w:ascii="Times New Roman" w:hAnsi="Times New Roman" w:eastAsia="仿宋_GB2312" w:cs="Times New Roman"/>
                <w:color w:val="000000"/>
                <w:kern w:val="0"/>
                <w:sz w:val="22"/>
                <w:szCs w:val="22"/>
                <w:shd w:val="clear" w:color="auto" w:fill="auto"/>
                <w:lang w:bidi="ar"/>
              </w:rPr>
              <w:t>支机构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eastAsia="zh-CN" w:bidi="ar"/>
              </w:rPr>
              <w:t>家，设立</w:t>
            </w:r>
            <w:r>
              <w:rPr>
                <w:rFonts w:hint="default" w:ascii="Times New Roman" w:hAnsi="Times New Roman" w:eastAsia="仿宋_GB2312" w:cs="Times New Roman"/>
                <w:color w:val="000000"/>
                <w:kern w:val="0"/>
                <w:sz w:val="22"/>
                <w:szCs w:val="22"/>
                <w:shd w:val="clear" w:color="auto" w:fill="auto"/>
                <w:lang w:bidi="ar"/>
              </w:rPr>
              <w:t>跨省</w:t>
            </w:r>
            <w:r>
              <w:rPr>
                <w:rFonts w:hint="default" w:ascii="Times New Roman" w:hAnsi="Times New Roman" w:eastAsia="仿宋_GB2312" w:cs="Times New Roman"/>
                <w:color w:val="000000"/>
                <w:kern w:val="0"/>
                <w:sz w:val="22"/>
                <w:szCs w:val="22"/>
                <w:shd w:val="clear" w:color="auto" w:fill="auto"/>
                <w:lang w:val="en-US" w:eastAsia="zh-CN" w:bidi="ar"/>
              </w:rPr>
              <w:t>分</w:t>
            </w:r>
            <w:r>
              <w:rPr>
                <w:rFonts w:hint="default" w:ascii="Times New Roman" w:hAnsi="Times New Roman" w:eastAsia="仿宋_GB2312" w:cs="Times New Roman"/>
                <w:color w:val="000000"/>
                <w:kern w:val="0"/>
                <w:sz w:val="22"/>
                <w:szCs w:val="22"/>
                <w:shd w:val="clear" w:color="auto" w:fill="auto"/>
                <w:lang w:bidi="ar"/>
              </w:rPr>
              <w:t>支机构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eastAsia="zh-CN" w:bidi="ar"/>
              </w:rPr>
              <w:t>家</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3.</w:t>
            </w:r>
            <w:r>
              <w:rPr>
                <w:rFonts w:hint="default" w:ascii="Times New Roman" w:hAnsi="Times New Roman" w:eastAsia="仿宋_GB2312" w:cs="Times New Roman"/>
                <w:color w:val="000000"/>
                <w:kern w:val="0"/>
                <w:sz w:val="22"/>
                <w:szCs w:val="22"/>
                <w:shd w:val="clear" w:color="auto" w:fill="auto"/>
                <w:lang w:bidi="ar"/>
              </w:rPr>
              <w:t>跨</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行业综合发展</w:t>
            </w:r>
            <w:r>
              <w:rPr>
                <w:rFonts w:hint="default" w:ascii="Times New Roman" w:hAnsi="Times New Roman" w:eastAsia="仿宋_GB2312" w:cs="Times New Roman"/>
                <w:color w:val="000000"/>
                <w:kern w:val="0"/>
                <w:sz w:val="22"/>
                <w:szCs w:val="22"/>
                <w:shd w:val="clear" w:color="auto" w:fill="auto"/>
                <w:lang w:eastAsia="zh-CN" w:bidi="ar"/>
              </w:rPr>
              <w:t>（根据跨行业情况填写，可填写多项）</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default" w:ascii="Times New Roman" w:hAnsi="Times New Roman" w:eastAsia="仿宋_GB2312" w:cs="Times New Roman"/>
                <w:color w:val="000000"/>
                <w:kern w:val="0"/>
                <w:sz w:val="22"/>
                <w:szCs w:val="22"/>
                <w:shd w:val="clear" w:color="auto" w:fill="auto"/>
                <w:lang w:eastAsia="zh-CN" w:bidi="ar"/>
              </w:rPr>
              <w:t>本项自评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分</w:t>
            </w:r>
          </w:p>
        </w:tc>
        <w:tc>
          <w:tcPr>
            <w:tcW w:w="1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default" w:ascii="Times New Roman" w:hAnsi="Times New Roman" w:eastAsia="仿宋_GB2312" w:cs="Times New Roman"/>
                <w:color w:val="000000"/>
                <w:kern w:val="0"/>
                <w:sz w:val="22"/>
                <w:szCs w:val="22"/>
                <w:shd w:val="clear" w:color="auto" w:fill="auto"/>
                <w:lang w:eastAsia="zh-CN" w:bidi="ar"/>
              </w:rPr>
              <w:t>提供分支机构名单</w:t>
            </w:r>
          </w:p>
        </w:tc>
      </w:tr>
      <w:tr>
        <w:trPr>
          <w:trHeight w:val="1134"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b/>
                <w:bCs/>
                <w:color w:val="000000"/>
                <w:sz w:val="22"/>
                <w:szCs w:val="22"/>
                <w:shd w:val="clear" w:color="auto" w:fill="auto"/>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2"/>
                <w:szCs w:val="22"/>
                <w:shd w:val="clear" w:color="auto" w:fill="auto"/>
                <w:lang w:bidi="ar"/>
              </w:rPr>
            </w:pPr>
            <w:r>
              <w:rPr>
                <w:rFonts w:hint="default" w:ascii="Times New Roman" w:hAnsi="Times New Roman" w:cs="Times New Roman"/>
                <w:color w:val="000000"/>
                <w:kern w:val="0"/>
                <w:sz w:val="22"/>
                <w:szCs w:val="22"/>
                <w:shd w:val="clear" w:color="auto" w:fill="auto"/>
                <w:lang w:bidi="ar"/>
              </w:rPr>
              <w:t>创新力</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szCs w:val="22"/>
                <w:shd w:val="clear" w:color="auto" w:fill="auto"/>
              </w:rPr>
            </w:pPr>
            <w:r>
              <w:rPr>
                <w:rFonts w:hint="default" w:ascii="Times New Roman" w:hAnsi="Times New Roman" w:cs="Times New Roman"/>
                <w:color w:val="000000"/>
                <w:kern w:val="0"/>
                <w:sz w:val="22"/>
                <w:szCs w:val="22"/>
                <w:shd w:val="clear" w:color="auto" w:fill="auto"/>
                <w:lang w:bidi="ar"/>
              </w:rPr>
              <w:t>（</w:t>
            </w:r>
            <w:r>
              <w:rPr>
                <w:rFonts w:hint="default" w:ascii="Times New Roman" w:hAnsi="Times New Roman" w:cs="Times New Roman"/>
                <w:color w:val="000000"/>
                <w:kern w:val="0"/>
                <w:sz w:val="22"/>
                <w:szCs w:val="22"/>
                <w:shd w:val="clear" w:color="auto" w:fill="auto"/>
                <w:lang w:val="en-US" w:eastAsia="zh-CN" w:bidi="ar"/>
              </w:rPr>
              <w:t>6</w:t>
            </w:r>
            <w:r>
              <w:rPr>
                <w:rFonts w:hint="default" w:ascii="Times New Roman" w:hAnsi="Times New Roman" w:cs="Times New Roman"/>
                <w:color w:val="000000"/>
                <w:kern w:val="0"/>
                <w:sz w:val="22"/>
                <w:szCs w:val="22"/>
                <w:shd w:val="clear" w:color="auto" w:fill="auto"/>
                <w:lang w:bidi="ar"/>
              </w:rPr>
              <w:t>分）</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kern w:val="0"/>
                <w:sz w:val="22"/>
                <w:szCs w:val="22"/>
                <w:shd w:val="clear" w:color="auto" w:fill="auto"/>
                <w:lang w:bidi="ar"/>
              </w:rPr>
              <w:t>企业品牌创立、服务或产品创新</w:t>
            </w:r>
            <w:r>
              <w:rPr>
                <w:rFonts w:hint="default"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val="en-US" w:eastAsia="zh-CN" w:bidi="ar"/>
              </w:rPr>
              <w:t>数字化或信息化技术运用</w:t>
            </w:r>
            <w:r>
              <w:rPr>
                <w:rFonts w:hint="default" w:ascii="Times New Roman" w:hAnsi="Times New Roman" w:eastAsia="仿宋_GB2312" w:cs="Times New Roman"/>
                <w:color w:val="000000"/>
                <w:kern w:val="0"/>
                <w:sz w:val="22"/>
                <w:szCs w:val="22"/>
                <w:shd w:val="clear" w:color="auto" w:fill="auto"/>
                <w:lang w:bidi="ar"/>
              </w:rPr>
              <w:t>以及创新团队建立等情况</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eastAsia" w:ascii="Times New Roman" w:hAnsi="Times New Roman" w:eastAsia="仿宋_GB2312" w:cs="Times New Roman"/>
                <w:color w:val="000000"/>
                <w:kern w:val="0"/>
                <w:sz w:val="22"/>
                <w:szCs w:val="22"/>
                <w:shd w:val="clear" w:color="auto" w:fill="auto"/>
                <w:lang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bidi="ar"/>
              </w:rPr>
              <w:t>有特色品牌</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eastAsia" w:ascii="Times New Roman" w:hAnsi="Times New Roman" w:eastAsia="仿宋_GB2312" w:cs="Times New Roman"/>
                <w:color w:val="000000"/>
                <w:kern w:val="0"/>
                <w:sz w:val="22"/>
                <w:szCs w:val="22"/>
                <w:shd w:val="clear" w:color="auto" w:fill="auto"/>
                <w:lang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bidi="ar"/>
              </w:rPr>
              <w:t>有创新服务项目或产品</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eastAsia" w:ascii="Times New Roman" w:hAnsi="Times New Roman" w:eastAsia="仿宋_GB2312" w:cs="Times New Roman"/>
                <w:color w:val="000000"/>
                <w:kern w:val="0"/>
                <w:sz w:val="22"/>
                <w:szCs w:val="22"/>
                <w:shd w:val="clear" w:color="auto" w:fill="auto"/>
                <w:lang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bidi="ar"/>
              </w:rPr>
              <w:t>有研究发展团队</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bidi="ar"/>
              </w:rPr>
              <w:t>设立人力资源发展研究机构</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val="en-US" w:eastAsia="zh-CN" w:bidi="ar"/>
              </w:rPr>
              <w:t>有信息化或数字化技术运用手段的</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eastAsia="zh-CN" w:bidi="ar"/>
              </w:rPr>
              <w:t>本项自评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分</w:t>
            </w:r>
            <w:r>
              <w:rPr>
                <w:rFonts w:hint="default" w:ascii="Times New Roman" w:hAnsi="Times New Roman" w:eastAsia="仿宋_GB2312" w:cs="Times New Roman"/>
                <w:color w:val="000000"/>
                <w:kern w:val="0"/>
                <w:sz w:val="22"/>
                <w:szCs w:val="22"/>
                <w:shd w:val="clear" w:color="auto" w:fill="auto"/>
                <w:lang w:eastAsia="zh-CN" w:bidi="ar"/>
              </w:rPr>
              <w:t>（如存在上述情况，请自行填写）</w:t>
            </w:r>
          </w:p>
        </w:tc>
        <w:tc>
          <w:tcPr>
            <w:tcW w:w="1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eastAsia" w:ascii="Times New Roman" w:hAnsi="Times New Roman" w:eastAsia="仿宋_GB2312" w:cs="Times New Roman"/>
                <w:color w:val="000000"/>
                <w:kern w:val="0"/>
                <w:sz w:val="22"/>
                <w:szCs w:val="22"/>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eastAsia="zh-CN" w:bidi="ar"/>
              </w:rPr>
              <w:t>提供特色品牌名称和简介（</w:t>
            </w:r>
            <w:r>
              <w:rPr>
                <w:rFonts w:hint="default" w:ascii="Times New Roman" w:hAnsi="Times New Roman" w:eastAsia="仿宋_GB2312" w:cs="Times New Roman"/>
                <w:color w:val="000000"/>
                <w:kern w:val="0"/>
                <w:sz w:val="22"/>
                <w:szCs w:val="22"/>
                <w:shd w:val="clear" w:color="auto" w:fill="auto"/>
                <w:lang w:val="en-US" w:eastAsia="zh-CN" w:bidi="ar"/>
              </w:rPr>
              <w:t>100字左右）、</w:t>
            </w:r>
            <w:r>
              <w:rPr>
                <w:rFonts w:hint="default" w:ascii="Times New Roman" w:hAnsi="Times New Roman" w:eastAsia="仿宋_GB2312" w:cs="Times New Roman"/>
                <w:color w:val="000000"/>
                <w:kern w:val="0"/>
                <w:sz w:val="22"/>
                <w:szCs w:val="22"/>
                <w:shd w:val="clear" w:color="auto" w:fill="auto"/>
                <w:lang w:bidi="ar"/>
              </w:rPr>
              <w:t>创新服务项目或产品</w:t>
            </w:r>
            <w:r>
              <w:rPr>
                <w:rFonts w:hint="default" w:ascii="Times New Roman" w:hAnsi="Times New Roman" w:eastAsia="仿宋_GB2312" w:cs="Times New Roman"/>
                <w:color w:val="000000"/>
                <w:kern w:val="0"/>
                <w:sz w:val="22"/>
                <w:szCs w:val="22"/>
                <w:shd w:val="clear" w:color="auto" w:fill="auto"/>
                <w:lang w:eastAsia="zh-CN" w:bidi="ar"/>
              </w:rPr>
              <w:t>名称和简介（</w:t>
            </w:r>
            <w:r>
              <w:rPr>
                <w:rFonts w:hint="default" w:ascii="Times New Roman" w:hAnsi="Times New Roman" w:eastAsia="仿宋_GB2312" w:cs="Times New Roman"/>
                <w:color w:val="000000"/>
                <w:kern w:val="0"/>
                <w:sz w:val="22"/>
                <w:szCs w:val="22"/>
                <w:shd w:val="clear" w:color="auto" w:fill="auto"/>
                <w:lang w:val="en-US" w:eastAsia="zh-CN" w:bidi="ar"/>
              </w:rPr>
              <w:t>100字左右）、人力资源发展研究机构名称</w:t>
            </w:r>
            <w:r>
              <w:rPr>
                <w:rFonts w:hint="default" w:ascii="Times New Roman" w:hAnsi="Times New Roman" w:eastAsia="仿宋_GB2312" w:cs="Times New Roman"/>
                <w:color w:val="000000"/>
                <w:kern w:val="0"/>
                <w:sz w:val="22"/>
                <w:szCs w:val="22"/>
                <w:shd w:val="clear" w:color="auto" w:fill="auto"/>
                <w:lang w:eastAsia="zh-CN" w:bidi="ar"/>
              </w:rPr>
              <w:t>和简介（</w:t>
            </w:r>
            <w:r>
              <w:rPr>
                <w:rFonts w:hint="default" w:ascii="Times New Roman" w:hAnsi="Times New Roman" w:eastAsia="仿宋_GB2312" w:cs="Times New Roman"/>
                <w:color w:val="000000"/>
                <w:kern w:val="0"/>
                <w:sz w:val="22"/>
                <w:szCs w:val="22"/>
                <w:shd w:val="clear" w:color="auto" w:fill="auto"/>
                <w:lang w:val="en-US" w:eastAsia="zh-CN" w:bidi="ar"/>
              </w:rPr>
              <w:t>100字左右）等材料</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eastAsia" w:ascii="Times New Roman" w:hAnsi="Times New Roman" w:eastAsia="仿宋_GB2312" w:cs="Times New Roman"/>
                <w:color w:val="000000"/>
                <w:kern w:val="0"/>
                <w:sz w:val="22"/>
                <w:szCs w:val="22"/>
                <w:shd w:val="clear" w:color="auto" w:fill="auto"/>
                <w:lang w:val="en-US" w:eastAsia="zh-CN" w:bidi="ar"/>
              </w:rPr>
            </w:pPr>
          </w:p>
        </w:tc>
      </w:tr>
      <w:tr>
        <w:trPr>
          <w:trHeight w:val="1134"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b/>
                <w:bCs/>
                <w:color w:val="000000"/>
                <w:sz w:val="22"/>
                <w:szCs w:val="22"/>
                <w:shd w:val="clear" w:color="auto" w:fill="auto"/>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szCs w:val="22"/>
                <w:shd w:val="clear" w:color="auto" w:fill="auto"/>
              </w:rPr>
            </w:pPr>
            <w:r>
              <w:rPr>
                <w:rFonts w:hint="default" w:ascii="Times New Roman" w:hAnsi="Times New Roman" w:cs="Times New Roman"/>
                <w:color w:val="000000"/>
                <w:sz w:val="22"/>
                <w:szCs w:val="22"/>
                <w:shd w:val="clear" w:color="auto" w:fill="auto"/>
              </w:rPr>
              <w:t>主营业务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000000"/>
                <w:sz w:val="22"/>
                <w:szCs w:val="22"/>
                <w:shd w:val="clear" w:color="auto" w:fill="auto"/>
                <w:lang w:eastAsia="zh-CN"/>
              </w:rPr>
            </w:pPr>
            <w:r>
              <w:rPr>
                <w:rFonts w:hint="default" w:ascii="Times New Roman" w:hAnsi="Times New Roman" w:cs="Times New Roman"/>
                <w:color w:val="000000"/>
                <w:sz w:val="22"/>
                <w:szCs w:val="22"/>
                <w:shd w:val="clear" w:color="auto" w:fill="auto"/>
              </w:rPr>
              <w:t>（4分</w:t>
            </w:r>
            <w:r>
              <w:rPr>
                <w:rFonts w:hint="default" w:ascii="Times New Roman" w:hAnsi="Times New Roman" w:cs="Times New Roman"/>
                <w:color w:val="000000"/>
                <w:sz w:val="22"/>
                <w:szCs w:val="22"/>
                <w:shd w:val="clear" w:color="auto" w:fill="auto"/>
                <w:lang w:eastAsia="zh-CN"/>
              </w:rPr>
              <w:t>）</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sz w:val="22"/>
                <w:szCs w:val="22"/>
                <w:shd w:val="clear" w:color="auto" w:fill="auto"/>
              </w:rPr>
              <w:t>人力资源服务的业务收入占本机构年度营业收入的比重</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sz w:val="22"/>
                <w:szCs w:val="22"/>
                <w:shd w:val="clear" w:color="auto" w:fill="auto"/>
                <w:lang w:val="en-US" w:eastAsia="zh-CN"/>
              </w:rPr>
              <w:t>1.2021年</w:t>
            </w:r>
            <w:r>
              <w:rPr>
                <w:rFonts w:hint="default" w:ascii="Times New Roman" w:hAnsi="Times New Roman" w:eastAsia="仿宋_GB2312" w:cs="Times New Roman"/>
                <w:color w:val="000000"/>
                <w:sz w:val="22"/>
                <w:szCs w:val="22"/>
                <w:shd w:val="clear" w:color="auto" w:fill="auto"/>
              </w:rPr>
              <w:t>人力资源服务的业务收入占本机构年度营业收入的比重</w:t>
            </w:r>
            <w:r>
              <w:rPr>
                <w:rFonts w:hint="default" w:ascii="Times New Roman" w:hAnsi="Times New Roman" w:eastAsia="仿宋_GB2312" w:cs="Times New Roman"/>
                <w:color w:val="000000"/>
                <w:sz w:val="22"/>
                <w:szCs w:val="22"/>
                <w:shd w:val="clear" w:color="auto" w:fill="auto"/>
                <w:lang w:eastAsia="zh-CN"/>
              </w:rPr>
              <w:t>为</w:t>
            </w:r>
            <w:r>
              <w:rPr>
                <w:rFonts w:hint="default" w:ascii="Times New Roman" w:hAnsi="Times New Roman" w:eastAsia="仿宋_GB2312" w:cs="Times New Roman"/>
                <w:color w:val="000000"/>
                <w:sz w:val="22"/>
                <w:szCs w:val="22"/>
                <w:u w:val="single"/>
                <w:shd w:val="clear" w:color="auto" w:fill="auto"/>
                <w:lang w:val="en-US" w:eastAsia="zh-CN"/>
              </w:rPr>
              <w:t xml:space="preserve">     </w:t>
            </w:r>
            <w:r>
              <w:rPr>
                <w:rFonts w:hint="default" w:ascii="Times New Roman" w:hAnsi="Times New Roman" w:eastAsia="仿宋_GB2312" w:cs="Times New Roman"/>
                <w:color w:val="000000"/>
                <w:sz w:val="22"/>
                <w:szCs w:val="22"/>
                <w:shd w:val="clear" w:color="auto" w:fill="auto"/>
              </w:rPr>
              <w:t>%</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sz w:val="22"/>
                <w:szCs w:val="22"/>
                <w:shd w:val="clear" w:color="auto" w:fill="auto"/>
                <w:lang w:val="en-US" w:eastAsia="zh-CN"/>
              </w:rPr>
              <w:t>2.2022年</w:t>
            </w:r>
            <w:r>
              <w:rPr>
                <w:rFonts w:hint="default" w:ascii="Times New Roman" w:hAnsi="Times New Roman" w:eastAsia="仿宋_GB2312" w:cs="Times New Roman"/>
                <w:color w:val="000000"/>
                <w:sz w:val="22"/>
                <w:szCs w:val="22"/>
                <w:shd w:val="clear" w:color="auto" w:fill="auto"/>
              </w:rPr>
              <w:t>人力资源服务的业务收入占本机构年度营业收入的比重</w:t>
            </w:r>
            <w:r>
              <w:rPr>
                <w:rFonts w:hint="default" w:ascii="Times New Roman" w:hAnsi="Times New Roman" w:eastAsia="仿宋_GB2312" w:cs="Times New Roman"/>
                <w:color w:val="000000"/>
                <w:sz w:val="22"/>
                <w:szCs w:val="22"/>
                <w:shd w:val="clear" w:color="auto" w:fill="auto"/>
                <w:lang w:eastAsia="zh-CN"/>
              </w:rPr>
              <w:t>为</w:t>
            </w:r>
            <w:r>
              <w:rPr>
                <w:rFonts w:hint="default" w:ascii="Times New Roman" w:hAnsi="Times New Roman" w:eastAsia="仿宋_GB2312" w:cs="Times New Roman"/>
                <w:color w:val="000000"/>
                <w:sz w:val="22"/>
                <w:szCs w:val="22"/>
                <w:u w:val="single"/>
                <w:shd w:val="clear" w:color="auto" w:fill="auto"/>
                <w:lang w:val="en-US" w:eastAsia="zh-CN"/>
              </w:rPr>
              <w:t xml:space="preserve">     </w:t>
            </w:r>
            <w:r>
              <w:rPr>
                <w:rFonts w:hint="default" w:ascii="Times New Roman" w:hAnsi="Times New Roman" w:eastAsia="仿宋_GB2312" w:cs="Times New Roman"/>
                <w:color w:val="000000"/>
                <w:sz w:val="22"/>
                <w:szCs w:val="22"/>
                <w:shd w:val="clear" w:color="auto" w:fill="auto"/>
              </w:rPr>
              <w:t>%</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kern w:val="0"/>
                <w:sz w:val="22"/>
                <w:szCs w:val="22"/>
                <w:shd w:val="clear" w:color="auto" w:fill="auto"/>
                <w:lang w:eastAsia="zh-CN" w:bidi="ar"/>
              </w:rPr>
              <w:t>本项自评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分</w:t>
            </w:r>
          </w:p>
        </w:tc>
        <w:tc>
          <w:tcPr>
            <w:tcW w:w="1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kern w:val="0"/>
                <w:sz w:val="22"/>
                <w:szCs w:val="22"/>
                <w:shd w:val="clear" w:color="auto" w:fill="auto"/>
                <w:lang w:eastAsia="zh-CN" w:bidi="ar"/>
              </w:rPr>
              <w:t>提供</w:t>
            </w:r>
            <w:r>
              <w:rPr>
                <w:rFonts w:hint="default" w:ascii="Times New Roman" w:hAnsi="Times New Roman" w:eastAsia="仿宋_GB2312" w:cs="Times New Roman"/>
                <w:color w:val="000000"/>
                <w:kern w:val="0"/>
                <w:sz w:val="22"/>
                <w:szCs w:val="22"/>
                <w:shd w:val="clear" w:color="auto" w:fill="auto"/>
                <w:lang w:bidi="ar"/>
              </w:rPr>
              <w:t>2021年、2022年</w:t>
            </w:r>
            <w:r>
              <w:rPr>
                <w:rFonts w:hint="default" w:ascii="Times New Roman" w:hAnsi="Times New Roman" w:eastAsia="仿宋_GB2312" w:cs="Times New Roman"/>
                <w:color w:val="000000"/>
                <w:kern w:val="0"/>
                <w:sz w:val="22"/>
                <w:szCs w:val="22"/>
                <w:shd w:val="clear" w:color="auto" w:fill="auto"/>
                <w:lang w:eastAsia="zh-CN" w:bidi="ar"/>
              </w:rPr>
              <w:t>机构营业</w:t>
            </w:r>
            <w:r>
              <w:rPr>
                <w:rFonts w:hint="default" w:ascii="Times New Roman" w:hAnsi="Times New Roman" w:eastAsia="仿宋_GB2312" w:cs="Times New Roman"/>
                <w:color w:val="000000"/>
                <w:kern w:val="0"/>
                <w:sz w:val="22"/>
                <w:szCs w:val="22"/>
                <w:shd w:val="clear" w:color="auto" w:fill="auto"/>
                <w:lang w:bidi="ar"/>
              </w:rPr>
              <w:t>收</w:t>
            </w:r>
            <w:r>
              <w:rPr>
                <w:rFonts w:hint="default" w:ascii="Times New Roman" w:hAnsi="Times New Roman" w:eastAsia="仿宋_GB2312" w:cs="Times New Roman"/>
                <w:color w:val="000000"/>
                <w:kern w:val="0"/>
                <w:sz w:val="22"/>
                <w:szCs w:val="22"/>
                <w:shd w:val="clear" w:color="auto" w:fill="auto"/>
                <w:lang w:eastAsia="zh-CN" w:bidi="ar"/>
              </w:rPr>
              <w:t>总</w:t>
            </w:r>
            <w:r>
              <w:rPr>
                <w:rFonts w:hint="default" w:ascii="Times New Roman" w:hAnsi="Times New Roman" w:eastAsia="仿宋_GB2312" w:cs="Times New Roman"/>
                <w:color w:val="000000"/>
                <w:kern w:val="0"/>
                <w:sz w:val="22"/>
                <w:szCs w:val="22"/>
                <w:shd w:val="clear" w:color="auto" w:fill="auto"/>
                <w:lang w:bidi="ar"/>
              </w:rPr>
              <w:t>入报表</w:t>
            </w:r>
            <w:r>
              <w:rPr>
                <w:rFonts w:hint="default" w:ascii="Times New Roman" w:hAnsi="Times New Roman" w:eastAsia="仿宋_GB2312" w:cs="Times New Roman"/>
                <w:color w:val="000000"/>
                <w:kern w:val="0"/>
                <w:sz w:val="22"/>
                <w:szCs w:val="22"/>
                <w:shd w:val="clear" w:color="auto" w:fill="auto"/>
                <w:lang w:eastAsia="zh-CN" w:bidi="ar"/>
              </w:rPr>
              <w:t>。</w:t>
            </w:r>
          </w:p>
        </w:tc>
      </w:tr>
      <w:tr>
        <w:trPr>
          <w:trHeight w:val="703" w:hRule="atLeast"/>
        </w:trPr>
        <w:tc>
          <w:tcPr>
            <w:tcW w:w="39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b/>
                <w:bCs/>
                <w:color w:val="000000"/>
                <w:kern w:val="0"/>
                <w:sz w:val="22"/>
                <w:szCs w:val="22"/>
                <w:shd w:val="clear" w:color="auto" w:fill="auto"/>
                <w:lang w:eastAsia="zh-CN" w:bidi="ar"/>
              </w:rPr>
            </w:pPr>
            <w:r>
              <w:rPr>
                <w:rFonts w:hint="default" w:ascii="Times New Roman" w:hAnsi="Times New Roman" w:cs="Times New Roman"/>
                <w:b/>
                <w:bCs/>
                <w:color w:val="000000"/>
                <w:kern w:val="0"/>
                <w:sz w:val="22"/>
                <w:szCs w:val="22"/>
                <w:shd w:val="clear" w:color="auto" w:fill="auto"/>
                <w:lang w:bidi="ar"/>
              </w:rPr>
              <w:t>社会贡献</w:t>
            </w:r>
            <w:r>
              <w:rPr>
                <w:rFonts w:hint="default" w:ascii="Times New Roman" w:hAnsi="Times New Roman" w:cs="Times New Roman"/>
                <w:b/>
                <w:bCs/>
                <w:color w:val="000000"/>
                <w:kern w:val="0"/>
                <w:sz w:val="22"/>
                <w:szCs w:val="22"/>
                <w:shd w:val="clear" w:color="auto" w:fill="auto"/>
                <w:lang w:val="en-US" w:eastAsia="zh-CN" w:bidi="ar"/>
              </w:rPr>
              <w:t>要</w:t>
            </w:r>
            <w:r>
              <w:rPr>
                <w:rFonts w:hint="default" w:ascii="Times New Roman" w:hAnsi="Times New Roman" w:cs="Times New Roman"/>
                <w:b/>
                <w:bCs/>
                <w:color w:val="000000"/>
                <w:kern w:val="0"/>
                <w:sz w:val="22"/>
                <w:szCs w:val="22"/>
                <w:shd w:val="clear" w:color="auto" w:fill="auto"/>
                <w:lang w:bidi="ar"/>
              </w:rPr>
              <w:t>素</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bCs/>
                <w:color w:val="000000"/>
                <w:sz w:val="22"/>
                <w:szCs w:val="22"/>
                <w:shd w:val="clear" w:color="auto" w:fill="auto"/>
              </w:rPr>
            </w:pPr>
            <w:r>
              <w:rPr>
                <w:rFonts w:hint="default" w:ascii="Times New Roman" w:hAnsi="Times New Roman" w:cs="Times New Roman"/>
                <w:b/>
                <w:bCs/>
                <w:color w:val="000000"/>
                <w:kern w:val="0"/>
                <w:sz w:val="22"/>
                <w:szCs w:val="22"/>
                <w:shd w:val="clear" w:color="auto" w:fill="auto"/>
                <w:lang w:bidi="ar"/>
              </w:rPr>
              <w:t>（10分）</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2"/>
                <w:szCs w:val="22"/>
                <w:shd w:val="clear" w:color="auto" w:fill="auto"/>
                <w:lang w:bidi="ar"/>
              </w:rPr>
            </w:pPr>
            <w:r>
              <w:rPr>
                <w:rFonts w:hint="default" w:ascii="Times New Roman" w:hAnsi="Times New Roman" w:cs="Times New Roman"/>
                <w:color w:val="000000"/>
                <w:kern w:val="0"/>
                <w:sz w:val="22"/>
                <w:szCs w:val="22"/>
                <w:shd w:val="clear" w:color="auto" w:fill="auto"/>
                <w:lang w:bidi="ar"/>
              </w:rPr>
              <w:t>公益活动</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szCs w:val="22"/>
                <w:shd w:val="clear" w:color="auto" w:fill="auto"/>
              </w:rPr>
            </w:pPr>
            <w:r>
              <w:rPr>
                <w:rFonts w:hint="default" w:ascii="Times New Roman" w:hAnsi="Times New Roman" w:cs="Times New Roman"/>
                <w:color w:val="000000"/>
                <w:kern w:val="0"/>
                <w:sz w:val="22"/>
                <w:szCs w:val="22"/>
                <w:shd w:val="clear" w:color="auto" w:fill="auto"/>
                <w:lang w:bidi="ar"/>
              </w:rPr>
              <w:t>（5分）</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kern w:val="0"/>
                <w:sz w:val="22"/>
                <w:szCs w:val="22"/>
                <w:shd w:val="clear" w:color="auto" w:fill="auto"/>
                <w:lang w:bidi="ar"/>
              </w:rPr>
              <w:t>参与社会公益活动情况</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default" w:ascii="Times New Roman" w:hAnsi="Times New Roman" w:eastAsia="仿宋_GB2312" w:cs="Times New Roman"/>
                <w:color w:val="000000"/>
                <w:kern w:val="0"/>
                <w:sz w:val="22"/>
                <w:szCs w:val="22"/>
                <w:shd w:val="clear" w:color="auto" w:fill="auto"/>
                <w:lang w:val="en-US" w:eastAsia="zh-CN" w:bidi="ar"/>
              </w:rPr>
              <w:t>1.</w:t>
            </w:r>
            <w:r>
              <w:rPr>
                <w:rFonts w:hint="default" w:ascii="Times New Roman" w:hAnsi="Times New Roman" w:eastAsia="仿宋_GB2312" w:cs="Times New Roman"/>
                <w:color w:val="000000"/>
                <w:kern w:val="0"/>
                <w:sz w:val="22"/>
                <w:szCs w:val="22"/>
                <w:shd w:val="clear" w:color="auto" w:fill="auto"/>
                <w:lang w:bidi="ar"/>
              </w:rPr>
              <w:t>开展</w:t>
            </w:r>
            <w:r>
              <w:rPr>
                <w:rFonts w:hint="default" w:ascii="Times New Roman" w:hAnsi="Times New Roman" w:eastAsia="仿宋_GB2312" w:cs="Times New Roman"/>
                <w:color w:val="000000"/>
                <w:kern w:val="0"/>
                <w:sz w:val="22"/>
                <w:szCs w:val="22"/>
                <w:shd w:val="clear" w:color="auto" w:fill="auto"/>
                <w:lang w:eastAsia="zh-CN" w:bidi="ar"/>
              </w:rPr>
              <w:t>公益招聘会</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eastAsia="zh-CN" w:bidi="ar"/>
              </w:rPr>
              <w:t>场</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both"/>
              <w:textAlignment w:val="center"/>
              <w:rPr>
                <w:rFonts w:hint="default" w:ascii="Times New Roman" w:hAnsi="Times New Roman" w:eastAsia="仿宋_GB2312" w:cs="Times New Roman"/>
                <w:color w:val="000000"/>
                <w:kern w:val="0"/>
                <w:sz w:val="22"/>
                <w:szCs w:val="22"/>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2.</w:t>
            </w:r>
            <w:r>
              <w:rPr>
                <w:rFonts w:hint="default" w:ascii="Times New Roman" w:hAnsi="Times New Roman" w:eastAsia="仿宋_GB2312" w:cs="Times New Roman"/>
                <w:color w:val="000000"/>
                <w:kern w:val="0"/>
                <w:sz w:val="22"/>
                <w:szCs w:val="22"/>
                <w:shd w:val="clear" w:color="auto" w:fill="auto"/>
                <w:lang w:bidi="ar"/>
              </w:rPr>
              <w:t>举办培训</w:t>
            </w:r>
            <w:r>
              <w:rPr>
                <w:rFonts w:hint="default" w:ascii="Times New Roman" w:hAnsi="Times New Roman" w:eastAsia="仿宋_GB2312" w:cs="Times New Roman"/>
                <w:color w:val="000000"/>
                <w:kern w:val="0"/>
                <w:sz w:val="22"/>
                <w:szCs w:val="22"/>
                <w:shd w:val="clear" w:color="auto" w:fill="auto"/>
                <w:lang w:val="en-US" w:eastAsia="zh-CN" w:bidi="ar"/>
              </w:rPr>
              <w:t>或职业指导</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eastAsia="zh-CN" w:bidi="ar"/>
              </w:rPr>
              <w:t>场</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both"/>
              <w:textAlignment w:val="center"/>
              <w:rPr>
                <w:rFonts w:hint="eastAsia" w:ascii="Times New Roman" w:hAnsi="Times New Roman" w:eastAsia="仿宋_GB2312" w:cs="Times New Roman"/>
                <w:color w:val="000000"/>
                <w:kern w:val="0"/>
                <w:sz w:val="22"/>
                <w:szCs w:val="22"/>
                <w:shd w:val="clear" w:color="auto" w:fill="auto"/>
                <w:lang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3.参与乡村振兴项目对接会等活动</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eastAsia="zh-CN" w:bidi="ar"/>
              </w:rPr>
              <w:t>场</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default" w:ascii="Times New Roman" w:hAnsi="Times New Roman" w:eastAsia="仿宋_GB2312" w:cs="Times New Roman"/>
                <w:color w:val="000000"/>
                <w:kern w:val="0"/>
                <w:sz w:val="22"/>
                <w:szCs w:val="22"/>
                <w:shd w:val="clear" w:color="auto" w:fill="auto"/>
                <w:lang w:val="en-US" w:eastAsia="zh-CN" w:bidi="ar"/>
              </w:rPr>
              <w:t>4.</w:t>
            </w:r>
            <w:r>
              <w:rPr>
                <w:rFonts w:hint="default" w:ascii="Times New Roman" w:hAnsi="Times New Roman" w:eastAsia="仿宋_GB2312" w:cs="Times New Roman"/>
                <w:color w:val="000000"/>
                <w:kern w:val="0"/>
                <w:sz w:val="22"/>
                <w:szCs w:val="22"/>
                <w:shd w:val="clear" w:color="auto" w:fill="auto"/>
                <w:lang w:bidi="ar"/>
              </w:rPr>
              <w:t>参与</w:t>
            </w:r>
            <w:r>
              <w:rPr>
                <w:rFonts w:hint="default" w:ascii="Times New Roman" w:hAnsi="Times New Roman" w:eastAsia="仿宋_GB2312" w:cs="Times New Roman"/>
                <w:color w:val="000000"/>
                <w:kern w:val="0"/>
                <w:sz w:val="22"/>
                <w:szCs w:val="22"/>
                <w:shd w:val="clear" w:color="auto" w:fill="auto"/>
                <w:lang w:val="en-US" w:eastAsia="zh-CN" w:bidi="ar"/>
              </w:rPr>
              <w:t>县区</w:t>
            </w:r>
            <w:r>
              <w:rPr>
                <w:rFonts w:hint="default" w:ascii="Times New Roman" w:hAnsi="Times New Roman" w:eastAsia="仿宋_GB2312" w:cs="Times New Roman"/>
                <w:color w:val="000000"/>
                <w:kern w:val="0"/>
                <w:sz w:val="22"/>
                <w:szCs w:val="22"/>
                <w:shd w:val="clear" w:color="auto" w:fill="auto"/>
                <w:lang w:bidi="ar"/>
              </w:rPr>
              <w:t>及</w:t>
            </w:r>
            <w:r>
              <w:rPr>
                <w:rFonts w:hint="default" w:ascii="Times New Roman" w:hAnsi="Times New Roman" w:eastAsia="仿宋_GB2312" w:cs="Times New Roman"/>
                <w:color w:val="000000"/>
                <w:kern w:val="0"/>
                <w:sz w:val="22"/>
                <w:szCs w:val="22"/>
                <w:shd w:val="clear" w:color="auto" w:fill="auto"/>
                <w:lang w:val="en-US" w:eastAsia="zh-CN" w:bidi="ar"/>
              </w:rPr>
              <w:t>其</w:t>
            </w:r>
            <w:r>
              <w:rPr>
                <w:rFonts w:hint="default" w:ascii="Times New Roman" w:hAnsi="Times New Roman" w:eastAsia="仿宋_GB2312" w:cs="Times New Roman"/>
                <w:color w:val="000000"/>
                <w:kern w:val="0"/>
                <w:sz w:val="22"/>
                <w:szCs w:val="22"/>
                <w:shd w:val="clear" w:color="auto" w:fill="auto"/>
                <w:lang w:bidi="ar"/>
              </w:rPr>
              <w:t>以上行政部门组织促进社会就业等公益活动</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eastAsia="zh-CN" w:bidi="ar"/>
              </w:rPr>
              <w:t>场</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default" w:ascii="Times New Roman" w:hAnsi="Times New Roman" w:eastAsia="仿宋_GB2312" w:cs="Times New Roman"/>
                <w:color w:val="000000"/>
                <w:kern w:val="0"/>
                <w:sz w:val="22"/>
                <w:szCs w:val="22"/>
                <w:shd w:val="clear" w:color="auto" w:fill="auto"/>
                <w:lang w:eastAsia="zh-CN" w:bidi="ar"/>
              </w:rPr>
              <w:t>本项自评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分</w:t>
            </w:r>
          </w:p>
        </w:tc>
        <w:tc>
          <w:tcPr>
            <w:tcW w:w="1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default" w:ascii="Times New Roman" w:hAnsi="Times New Roman" w:eastAsia="仿宋_GB2312" w:cs="Times New Roman"/>
                <w:color w:val="000000"/>
                <w:kern w:val="0"/>
                <w:sz w:val="22"/>
                <w:szCs w:val="22"/>
                <w:shd w:val="clear" w:color="auto" w:fill="auto"/>
                <w:lang w:eastAsia="zh-CN" w:bidi="ar"/>
              </w:rPr>
              <w:t>提供参加各类公益活动台账（包含活动名称、时间、参与人数等情况）。</w:t>
            </w:r>
          </w:p>
        </w:tc>
      </w:tr>
      <w:tr>
        <w:trPr>
          <w:trHeight w:val="1134"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b/>
                <w:bCs/>
                <w:color w:val="000000"/>
                <w:sz w:val="22"/>
                <w:szCs w:val="22"/>
                <w:shd w:val="clear" w:color="auto" w:fill="auto"/>
              </w:rPr>
            </w:pP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2"/>
                <w:szCs w:val="22"/>
                <w:shd w:val="clear" w:color="auto" w:fill="auto"/>
                <w:lang w:bidi="ar"/>
              </w:rPr>
            </w:pPr>
            <w:r>
              <w:rPr>
                <w:rFonts w:hint="default" w:ascii="Times New Roman" w:hAnsi="Times New Roman" w:cs="Times New Roman"/>
                <w:color w:val="000000"/>
                <w:kern w:val="0"/>
                <w:sz w:val="22"/>
                <w:szCs w:val="22"/>
                <w:shd w:val="clear" w:color="auto" w:fill="auto"/>
                <w:lang w:bidi="ar"/>
              </w:rPr>
              <w:t>荣誉表彰</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2"/>
                <w:szCs w:val="22"/>
                <w:shd w:val="clear" w:color="auto" w:fill="auto"/>
              </w:rPr>
            </w:pPr>
            <w:r>
              <w:rPr>
                <w:rFonts w:hint="default" w:ascii="Times New Roman" w:hAnsi="Times New Roman" w:cs="Times New Roman"/>
                <w:color w:val="000000"/>
                <w:kern w:val="0"/>
                <w:sz w:val="22"/>
                <w:szCs w:val="22"/>
                <w:shd w:val="clear" w:color="auto" w:fill="auto"/>
                <w:lang w:bidi="ar"/>
              </w:rPr>
              <w:t>（5分）</w:t>
            </w: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kern w:val="0"/>
                <w:sz w:val="22"/>
                <w:szCs w:val="22"/>
                <w:shd w:val="clear" w:color="auto" w:fill="auto"/>
                <w:lang w:bidi="ar"/>
              </w:rPr>
              <w:t>获得政府</w:t>
            </w:r>
            <w:r>
              <w:rPr>
                <w:rFonts w:hint="default" w:ascii="Times New Roman" w:hAnsi="Times New Roman" w:eastAsia="仿宋_GB2312" w:cs="Times New Roman"/>
                <w:color w:val="000000"/>
                <w:kern w:val="0"/>
                <w:sz w:val="22"/>
                <w:szCs w:val="22"/>
                <w:shd w:val="clear" w:color="auto" w:fill="auto"/>
                <w:lang w:val="en-US" w:eastAsia="zh-CN" w:bidi="ar"/>
              </w:rPr>
              <w:t>有关部门</w:t>
            </w:r>
            <w:r>
              <w:rPr>
                <w:rFonts w:hint="default" w:ascii="Times New Roman" w:hAnsi="Times New Roman" w:eastAsia="仿宋_GB2312" w:cs="Times New Roman"/>
                <w:color w:val="000000"/>
                <w:kern w:val="0"/>
                <w:sz w:val="22"/>
                <w:szCs w:val="22"/>
                <w:shd w:val="clear" w:color="auto" w:fill="auto"/>
                <w:lang w:bidi="ar"/>
              </w:rPr>
              <w:t>或者政府授权的行业、组织</w:t>
            </w:r>
            <w:r>
              <w:rPr>
                <w:rFonts w:hint="default" w:ascii="Times New Roman" w:hAnsi="Times New Roman" w:eastAsia="仿宋_GB2312" w:cs="Times New Roman"/>
                <w:color w:val="000000"/>
                <w:kern w:val="0"/>
                <w:sz w:val="22"/>
                <w:szCs w:val="22"/>
                <w:shd w:val="clear" w:color="auto" w:fill="auto"/>
                <w:lang w:val="en-US" w:eastAsia="zh-CN" w:bidi="ar"/>
              </w:rPr>
              <w:t>表彰的</w:t>
            </w:r>
            <w:r>
              <w:rPr>
                <w:rFonts w:hint="default" w:ascii="Times New Roman" w:hAnsi="Times New Roman" w:eastAsia="仿宋_GB2312" w:cs="Times New Roman"/>
                <w:color w:val="000000"/>
                <w:kern w:val="0"/>
                <w:sz w:val="22"/>
                <w:szCs w:val="22"/>
                <w:shd w:val="clear" w:color="auto" w:fill="auto"/>
                <w:lang w:bidi="ar"/>
              </w:rPr>
              <w:t>各类荣誉</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both"/>
              <w:textAlignment w:val="center"/>
              <w:rPr>
                <w:rFonts w:hint="default" w:ascii="Times New Roman" w:hAnsi="Times New Roman" w:eastAsia="仿宋_GB2312" w:cs="Times New Roman"/>
                <w:color w:val="000000"/>
                <w:kern w:val="0"/>
                <w:sz w:val="22"/>
                <w:szCs w:val="22"/>
                <w:u w:val="single"/>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1.2021-202</w:t>
            </w:r>
            <w:r>
              <w:rPr>
                <w:rFonts w:hint="eastAsia" w:ascii="Times New Roman" w:hAnsi="Times New Roman" w:eastAsia="仿宋_GB2312" w:cs="Times New Roman"/>
                <w:color w:val="000000"/>
                <w:kern w:val="0"/>
                <w:sz w:val="22"/>
                <w:szCs w:val="22"/>
                <w:shd w:val="clear" w:color="auto" w:fill="auto"/>
                <w:lang w:val="en-US" w:eastAsia="zh-CN" w:bidi="ar"/>
              </w:rPr>
              <w:t>2</w:t>
            </w:r>
            <w:r>
              <w:rPr>
                <w:rFonts w:hint="default" w:ascii="Times New Roman" w:hAnsi="Times New Roman" w:eastAsia="仿宋_GB2312" w:cs="Times New Roman"/>
                <w:color w:val="000000"/>
                <w:kern w:val="0"/>
                <w:sz w:val="22"/>
                <w:szCs w:val="22"/>
                <w:shd w:val="clear" w:color="auto" w:fill="auto"/>
                <w:lang w:val="en-US" w:eastAsia="zh-CN" w:bidi="ar"/>
              </w:rPr>
              <w:t>年，</w:t>
            </w:r>
            <w:r>
              <w:rPr>
                <w:rFonts w:hint="default" w:ascii="Times New Roman" w:hAnsi="Times New Roman" w:eastAsia="仿宋_GB2312" w:cs="Times New Roman"/>
                <w:color w:val="000000"/>
                <w:kern w:val="0"/>
                <w:sz w:val="22"/>
                <w:szCs w:val="22"/>
                <w:shd w:val="clear" w:color="auto" w:fill="auto"/>
                <w:lang w:bidi="ar"/>
              </w:rPr>
              <w:t>获得县区荣誉或者行业荣誉</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u w:val="none"/>
                <w:shd w:val="clear" w:color="auto" w:fill="auto"/>
                <w:lang w:val="en-US" w:eastAsia="zh-CN" w:bidi="ar"/>
              </w:rPr>
              <w:t>项</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default" w:ascii="Times New Roman" w:hAnsi="Times New Roman" w:eastAsia="仿宋_GB2312" w:cs="Times New Roman"/>
                <w:color w:val="000000"/>
                <w:kern w:val="0"/>
                <w:sz w:val="22"/>
                <w:szCs w:val="22"/>
                <w:shd w:val="clear" w:color="auto" w:fill="auto"/>
                <w:lang w:val="en-US" w:eastAsia="zh-CN" w:bidi="ar"/>
              </w:rPr>
              <w:t>2.2021-202</w:t>
            </w:r>
            <w:r>
              <w:rPr>
                <w:rFonts w:hint="eastAsia" w:ascii="Times New Roman" w:hAnsi="Times New Roman" w:eastAsia="仿宋_GB2312" w:cs="Times New Roman"/>
                <w:color w:val="000000"/>
                <w:kern w:val="0"/>
                <w:sz w:val="22"/>
                <w:szCs w:val="22"/>
                <w:shd w:val="clear" w:color="auto" w:fill="auto"/>
                <w:lang w:val="en-US" w:eastAsia="zh-CN" w:bidi="ar"/>
              </w:rPr>
              <w:t>2</w:t>
            </w:r>
            <w:r>
              <w:rPr>
                <w:rFonts w:hint="default" w:ascii="Times New Roman" w:hAnsi="Times New Roman" w:eastAsia="仿宋_GB2312" w:cs="Times New Roman"/>
                <w:color w:val="000000"/>
                <w:kern w:val="0"/>
                <w:sz w:val="22"/>
                <w:szCs w:val="22"/>
                <w:shd w:val="clear" w:color="auto" w:fill="auto"/>
                <w:lang w:val="en-US" w:eastAsia="zh-CN" w:bidi="ar"/>
              </w:rPr>
              <w:t>年，</w:t>
            </w:r>
            <w:r>
              <w:rPr>
                <w:rFonts w:hint="default" w:ascii="Times New Roman" w:hAnsi="Times New Roman" w:eastAsia="仿宋_GB2312" w:cs="Times New Roman"/>
                <w:color w:val="000000"/>
                <w:kern w:val="0"/>
                <w:sz w:val="22"/>
                <w:szCs w:val="22"/>
                <w:shd w:val="clear" w:color="auto" w:fill="auto"/>
                <w:lang w:bidi="ar"/>
              </w:rPr>
              <w:t>获得省、市级荣誉</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项</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default" w:ascii="Times New Roman" w:hAnsi="Times New Roman" w:eastAsia="仿宋_GB2312" w:cs="Times New Roman"/>
                <w:color w:val="000000"/>
                <w:kern w:val="0"/>
                <w:sz w:val="22"/>
                <w:szCs w:val="22"/>
                <w:shd w:val="clear" w:color="auto" w:fill="auto"/>
                <w:lang w:val="en-US" w:eastAsia="zh-CN" w:bidi="ar"/>
              </w:rPr>
              <w:t>3.2021-202</w:t>
            </w:r>
            <w:r>
              <w:rPr>
                <w:rFonts w:hint="eastAsia" w:ascii="Times New Roman" w:hAnsi="Times New Roman" w:eastAsia="仿宋_GB2312" w:cs="Times New Roman"/>
                <w:color w:val="000000"/>
                <w:kern w:val="0"/>
                <w:sz w:val="22"/>
                <w:szCs w:val="22"/>
                <w:shd w:val="clear" w:color="auto" w:fill="auto"/>
                <w:lang w:val="en-US" w:eastAsia="zh-CN" w:bidi="ar"/>
              </w:rPr>
              <w:t>2</w:t>
            </w:r>
            <w:r>
              <w:rPr>
                <w:rFonts w:hint="default" w:ascii="Times New Roman" w:hAnsi="Times New Roman" w:eastAsia="仿宋_GB2312" w:cs="Times New Roman"/>
                <w:color w:val="000000"/>
                <w:kern w:val="0"/>
                <w:sz w:val="22"/>
                <w:szCs w:val="22"/>
                <w:shd w:val="clear" w:color="auto" w:fill="auto"/>
                <w:lang w:val="en-US" w:eastAsia="zh-CN" w:bidi="ar"/>
              </w:rPr>
              <w:t>年，</w:t>
            </w:r>
            <w:r>
              <w:rPr>
                <w:rFonts w:hint="default" w:ascii="Times New Roman" w:hAnsi="Times New Roman" w:eastAsia="仿宋_GB2312" w:cs="Times New Roman"/>
                <w:color w:val="000000"/>
                <w:kern w:val="0"/>
                <w:sz w:val="22"/>
                <w:szCs w:val="22"/>
                <w:shd w:val="clear" w:color="auto" w:fill="auto"/>
                <w:lang w:bidi="ar"/>
              </w:rPr>
              <w:t>获得国家级荣誉</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项</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default" w:ascii="Times New Roman" w:hAnsi="Times New Roman" w:eastAsia="仿宋_GB2312" w:cs="Times New Roman"/>
                <w:color w:val="000000"/>
                <w:kern w:val="0"/>
                <w:sz w:val="22"/>
                <w:szCs w:val="22"/>
                <w:shd w:val="clear" w:color="auto" w:fill="auto"/>
                <w:lang w:eastAsia="zh-CN" w:bidi="ar"/>
              </w:rPr>
              <w:t>本项自评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分</w:t>
            </w:r>
          </w:p>
        </w:tc>
        <w:tc>
          <w:tcPr>
            <w:tcW w:w="1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color w:val="000000"/>
                <w:kern w:val="0"/>
                <w:sz w:val="22"/>
                <w:szCs w:val="22"/>
                <w:shd w:val="clear" w:color="auto" w:fill="auto"/>
                <w:lang w:val="en-US" w:eastAsia="zh-CN" w:bidi="ar"/>
              </w:rPr>
            </w:pPr>
            <w:r>
              <w:rPr>
                <w:rFonts w:hint="default" w:ascii="Times New Roman" w:hAnsi="Times New Roman" w:eastAsia="仿宋_GB2312" w:cs="Times New Roman"/>
                <w:color w:val="000000"/>
                <w:kern w:val="0"/>
                <w:sz w:val="22"/>
                <w:szCs w:val="22"/>
                <w:shd w:val="clear" w:color="auto" w:fill="auto"/>
                <w:lang w:val="en-US" w:eastAsia="zh-CN" w:bidi="ar"/>
              </w:rPr>
              <w:t>提供获得各类荣誉台账（包含荣誉名称、获奖时间、授予单位）。</w:t>
            </w:r>
          </w:p>
        </w:tc>
      </w:tr>
      <w:tr>
        <w:trPr>
          <w:trHeight w:val="113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imes New Roman" w:hAnsi="Times New Roman" w:eastAsia="宋体" w:cs="Times New Roman"/>
                <w:b/>
                <w:bCs/>
                <w:color w:val="000000"/>
                <w:kern w:val="0"/>
                <w:sz w:val="22"/>
                <w:szCs w:val="22"/>
                <w:shd w:val="clear" w:color="auto" w:fill="auto"/>
                <w:lang w:eastAsia="zh-CN" w:bidi="ar"/>
              </w:rPr>
            </w:pPr>
            <w:r>
              <w:rPr>
                <w:rFonts w:hint="default" w:ascii="Times New Roman" w:hAnsi="Times New Roman" w:cs="Times New Roman"/>
                <w:b/>
                <w:bCs/>
                <w:color w:val="000000"/>
                <w:kern w:val="0"/>
                <w:sz w:val="22"/>
                <w:szCs w:val="22"/>
                <w:shd w:val="clear" w:color="auto" w:fill="auto"/>
                <w:lang w:bidi="ar"/>
              </w:rPr>
              <w:t>加分项</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b/>
                <w:bCs/>
                <w:color w:val="000000"/>
                <w:sz w:val="22"/>
                <w:szCs w:val="22"/>
                <w:shd w:val="clear" w:color="auto" w:fill="auto"/>
              </w:rPr>
            </w:pPr>
            <w:r>
              <w:rPr>
                <w:rFonts w:hint="default" w:ascii="Times New Roman" w:hAnsi="Times New Roman" w:cs="Times New Roman"/>
                <w:b/>
                <w:bCs/>
                <w:color w:val="000000"/>
                <w:kern w:val="0"/>
                <w:sz w:val="22"/>
                <w:szCs w:val="22"/>
                <w:shd w:val="clear" w:color="auto" w:fill="auto"/>
                <w:lang w:bidi="ar"/>
              </w:rPr>
              <w:t>（10分）</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cs="Times New Roman"/>
                <w:color w:val="000000"/>
                <w:sz w:val="22"/>
                <w:szCs w:val="22"/>
                <w:shd w:val="clear" w:color="auto" w:fill="auto"/>
              </w:rPr>
            </w:pPr>
          </w:p>
        </w:tc>
        <w:tc>
          <w:tcPr>
            <w:tcW w:w="1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2"/>
                <w:szCs w:val="22"/>
                <w:shd w:val="clear" w:color="auto" w:fill="auto"/>
              </w:rPr>
            </w:pPr>
            <w:r>
              <w:rPr>
                <w:rFonts w:hint="default" w:ascii="Times New Roman" w:hAnsi="Times New Roman" w:eastAsia="仿宋_GB2312" w:cs="Times New Roman"/>
                <w:color w:val="000000"/>
                <w:kern w:val="0"/>
                <w:sz w:val="22"/>
                <w:szCs w:val="22"/>
                <w:shd w:val="clear" w:color="auto" w:fill="auto"/>
                <w:lang w:bidi="ar"/>
              </w:rPr>
              <w:t>企业设立党团</w:t>
            </w:r>
            <w:r>
              <w:rPr>
                <w:rFonts w:hint="default" w:ascii="Times New Roman" w:hAnsi="Times New Roman" w:eastAsia="仿宋_GB2312" w:cs="Times New Roman"/>
                <w:color w:val="000000"/>
                <w:kern w:val="0"/>
                <w:sz w:val="22"/>
                <w:szCs w:val="22"/>
                <w:shd w:val="clear" w:color="auto" w:fill="auto"/>
                <w:lang w:val="en-US" w:eastAsia="zh-CN" w:bidi="ar"/>
              </w:rPr>
              <w:t>或</w:t>
            </w:r>
            <w:r>
              <w:rPr>
                <w:rFonts w:hint="default" w:ascii="Times New Roman" w:hAnsi="Times New Roman" w:eastAsia="仿宋_GB2312" w:cs="Times New Roman"/>
                <w:color w:val="000000"/>
                <w:kern w:val="0"/>
                <w:sz w:val="22"/>
                <w:szCs w:val="22"/>
                <w:shd w:val="clear" w:color="auto" w:fill="auto"/>
                <w:lang w:bidi="ar"/>
              </w:rPr>
              <w:t>工会</w:t>
            </w:r>
            <w:r>
              <w:rPr>
                <w:rFonts w:hint="default" w:ascii="Times New Roman" w:hAnsi="Times New Roman" w:eastAsia="仿宋_GB2312" w:cs="Times New Roman"/>
                <w:color w:val="000000"/>
                <w:kern w:val="0"/>
                <w:sz w:val="22"/>
                <w:szCs w:val="22"/>
                <w:shd w:val="clear" w:color="auto" w:fill="auto"/>
                <w:lang w:val="en-US" w:eastAsia="zh-CN" w:bidi="ar"/>
              </w:rPr>
              <w:t>组织</w:t>
            </w:r>
            <w:r>
              <w:rPr>
                <w:rFonts w:hint="default" w:ascii="Times New Roman" w:hAnsi="Times New Roman" w:eastAsia="仿宋_GB2312" w:cs="Times New Roman"/>
                <w:color w:val="000000"/>
                <w:kern w:val="0"/>
                <w:sz w:val="22"/>
                <w:szCs w:val="22"/>
                <w:shd w:val="clear" w:color="auto" w:fill="auto"/>
                <w:lang w:bidi="ar"/>
              </w:rPr>
              <w:t>，</w:t>
            </w:r>
            <w:r>
              <w:rPr>
                <w:rFonts w:hint="default" w:ascii="Times New Roman" w:hAnsi="Times New Roman" w:eastAsia="仿宋_GB2312" w:cs="Times New Roman"/>
                <w:color w:val="000000"/>
                <w:kern w:val="0"/>
                <w:sz w:val="22"/>
                <w:szCs w:val="22"/>
                <w:shd w:val="clear" w:color="auto" w:fill="auto"/>
                <w:lang w:val="en-US" w:eastAsia="zh-CN" w:bidi="ar"/>
              </w:rPr>
              <w:t>制定</w:t>
            </w:r>
            <w:r>
              <w:rPr>
                <w:rFonts w:hint="default" w:ascii="Times New Roman" w:hAnsi="Times New Roman" w:eastAsia="仿宋_GB2312" w:cs="Times New Roman"/>
                <w:color w:val="000000"/>
                <w:kern w:val="0"/>
                <w:sz w:val="22"/>
                <w:szCs w:val="22"/>
                <w:shd w:val="clear" w:color="auto" w:fill="auto"/>
                <w:lang w:bidi="ar"/>
              </w:rPr>
              <w:t>行业标准，</w:t>
            </w:r>
            <w:r>
              <w:rPr>
                <w:rFonts w:hint="default" w:ascii="Times New Roman" w:hAnsi="Times New Roman" w:eastAsia="仿宋_GB2312" w:cs="Times New Roman"/>
                <w:color w:val="000000"/>
                <w:kern w:val="0"/>
                <w:sz w:val="22"/>
                <w:szCs w:val="22"/>
                <w:shd w:val="clear" w:color="auto" w:fill="auto"/>
                <w:lang w:val="en-US" w:eastAsia="zh-CN" w:bidi="ar"/>
              </w:rPr>
              <w:t>成功上市，开展管理咨询业务及其他</w:t>
            </w:r>
            <w:r>
              <w:rPr>
                <w:rFonts w:hint="default" w:ascii="Times New Roman" w:hAnsi="Times New Roman" w:eastAsia="仿宋_GB2312" w:cs="Times New Roman"/>
                <w:color w:val="000000"/>
                <w:kern w:val="0"/>
                <w:sz w:val="22"/>
                <w:szCs w:val="22"/>
                <w:shd w:val="clear" w:color="auto" w:fill="auto"/>
                <w:lang w:bidi="ar"/>
              </w:rPr>
              <w:t>被认定为可加分事项</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bidi="ar"/>
              </w:rPr>
              <w:t>设立党团</w:t>
            </w:r>
            <w:r>
              <w:rPr>
                <w:rFonts w:hint="default" w:ascii="Times New Roman" w:hAnsi="Times New Roman" w:eastAsia="仿宋_GB2312" w:cs="Times New Roman"/>
                <w:color w:val="000000"/>
                <w:kern w:val="0"/>
                <w:sz w:val="22"/>
                <w:szCs w:val="22"/>
                <w:shd w:val="clear" w:color="auto" w:fill="auto"/>
                <w:lang w:val="en-US" w:eastAsia="zh-CN" w:bidi="ar"/>
              </w:rPr>
              <w:t>或工会</w:t>
            </w:r>
            <w:r>
              <w:rPr>
                <w:rFonts w:hint="default" w:ascii="Times New Roman" w:hAnsi="Times New Roman" w:eastAsia="仿宋_GB2312" w:cs="Times New Roman"/>
                <w:color w:val="000000"/>
                <w:kern w:val="0"/>
                <w:sz w:val="22"/>
                <w:szCs w:val="22"/>
                <w:shd w:val="clear" w:color="auto" w:fill="auto"/>
                <w:lang w:bidi="ar"/>
              </w:rPr>
              <w:t>组织</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u w:val="none"/>
                <w:shd w:val="clear" w:color="auto" w:fill="auto"/>
                <w:lang w:val="en-US" w:eastAsia="zh-CN"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val="en-US" w:eastAsia="zh-CN" w:bidi="ar"/>
              </w:rPr>
              <w:t>制定行业标准，其中市级</w:t>
            </w:r>
            <w:r>
              <w:rPr>
                <w:rFonts w:hint="default" w:ascii="Times New Roman" w:hAnsi="Times New Roman" w:eastAsia="仿宋_GB2312" w:cs="Times New Roman"/>
                <w:color w:val="000000"/>
                <w:kern w:val="0"/>
                <w:sz w:val="22"/>
                <w:szCs w:val="22"/>
                <w:shd w:val="clear" w:color="auto" w:fill="auto"/>
                <w:lang w:bidi="ar"/>
              </w:rPr>
              <w:t>行业标准</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u w:val="none"/>
                <w:shd w:val="clear" w:color="auto" w:fill="auto"/>
                <w:lang w:val="en-US" w:eastAsia="zh-CN" w:bidi="ar"/>
              </w:rPr>
              <w:t>个，省级以上行业标准</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u w:val="none"/>
                <w:shd w:val="clear" w:color="auto" w:fill="auto"/>
                <w:lang w:val="en-US" w:eastAsia="zh-CN" w:bidi="ar"/>
              </w:rPr>
              <w:t>个</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val="en-US" w:eastAsia="zh-CN" w:bidi="ar"/>
              </w:rPr>
              <w:t>本地独立法人性质企业</w:t>
            </w:r>
            <w:r>
              <w:rPr>
                <w:rFonts w:hint="default" w:ascii="Times New Roman" w:hAnsi="Times New Roman" w:eastAsia="仿宋_GB2312" w:cs="Times New Roman"/>
                <w:color w:val="000000"/>
                <w:kern w:val="0"/>
                <w:sz w:val="22"/>
                <w:szCs w:val="22"/>
                <w:shd w:val="clear" w:color="auto" w:fill="auto"/>
                <w:lang w:bidi="ar"/>
              </w:rPr>
              <w:t>成功上市</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eastAsia" w:ascii="Times New Roman" w:hAnsi="Times New Roman" w:eastAsia="仿宋_GB2312" w:cs="Times New Roman"/>
                <w:color w:val="000000"/>
                <w:kern w:val="0"/>
                <w:sz w:val="22"/>
                <w:szCs w:val="22"/>
                <w:shd w:val="clear" w:color="auto" w:fill="auto"/>
                <w:lang w:eastAsia="zh-CN" w:bidi="ar"/>
              </w:rPr>
              <w:t>□</w:t>
            </w:r>
            <w:r>
              <w:rPr>
                <w:rFonts w:hint="default" w:ascii="Times New Roman" w:hAnsi="Times New Roman" w:eastAsia="仿宋_GB2312" w:cs="Times New Roman"/>
                <w:color w:val="000000"/>
                <w:kern w:val="0"/>
                <w:sz w:val="22"/>
                <w:szCs w:val="22"/>
                <w:shd w:val="clear" w:color="auto" w:fill="auto"/>
                <w:lang w:val="en-US" w:eastAsia="zh-CN" w:bidi="ar"/>
              </w:rPr>
              <w:t>开展管理咨询业务</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bidi="ar"/>
              </w:rPr>
            </w:pPr>
            <w:r>
              <w:rPr>
                <w:rFonts w:hint="default" w:ascii="Times New Roman" w:hAnsi="Times New Roman" w:eastAsia="仿宋_GB2312" w:cs="Times New Roman"/>
                <w:color w:val="000000"/>
                <w:kern w:val="0"/>
                <w:sz w:val="22"/>
                <w:szCs w:val="22"/>
                <w:shd w:val="clear" w:color="auto" w:fill="auto"/>
                <w:lang w:eastAsia="zh-CN" w:bidi="ar"/>
              </w:rPr>
              <w:t>本项自评</w:t>
            </w:r>
            <w:r>
              <w:rPr>
                <w:rFonts w:hint="default" w:ascii="Times New Roman" w:hAnsi="Times New Roman" w:eastAsia="仿宋_GB2312" w:cs="Times New Roman"/>
                <w:color w:val="000000"/>
                <w:kern w:val="0"/>
                <w:sz w:val="22"/>
                <w:szCs w:val="22"/>
                <w:u w:val="single"/>
                <w:shd w:val="clear" w:color="auto" w:fill="auto"/>
                <w:lang w:val="en-US" w:eastAsia="zh-CN" w:bidi="ar"/>
              </w:rPr>
              <w:t xml:space="preserve">     </w:t>
            </w:r>
            <w:r>
              <w:rPr>
                <w:rFonts w:hint="default" w:ascii="Times New Roman" w:hAnsi="Times New Roman" w:eastAsia="仿宋_GB2312" w:cs="Times New Roman"/>
                <w:color w:val="000000"/>
                <w:kern w:val="0"/>
                <w:sz w:val="22"/>
                <w:szCs w:val="22"/>
                <w:shd w:val="clear" w:color="auto" w:fill="auto"/>
                <w:lang w:bidi="ar"/>
              </w:rPr>
              <w:t>分</w:t>
            </w:r>
            <w:r>
              <w:rPr>
                <w:rFonts w:hint="default" w:ascii="Times New Roman" w:hAnsi="Times New Roman" w:eastAsia="仿宋_GB2312" w:cs="Times New Roman"/>
                <w:color w:val="000000"/>
                <w:kern w:val="0"/>
                <w:sz w:val="22"/>
                <w:szCs w:val="22"/>
                <w:shd w:val="clear" w:color="auto" w:fill="auto"/>
                <w:lang w:eastAsia="zh-CN" w:bidi="ar"/>
              </w:rPr>
              <w:t>（如存在上述情况，请自行勾选、填写）</w:t>
            </w:r>
          </w:p>
        </w:tc>
        <w:tc>
          <w:tcPr>
            <w:tcW w:w="11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kern w:val="0"/>
                <w:sz w:val="22"/>
                <w:szCs w:val="22"/>
                <w:shd w:val="clear" w:color="auto" w:fill="auto"/>
                <w:lang w:eastAsia="zh-CN" w:bidi="ar"/>
              </w:rPr>
            </w:pPr>
            <w:r>
              <w:rPr>
                <w:rFonts w:hint="default" w:ascii="Times New Roman" w:hAnsi="Times New Roman" w:eastAsia="仿宋_GB2312" w:cs="Times New Roman"/>
                <w:color w:val="000000"/>
                <w:kern w:val="0"/>
                <w:sz w:val="22"/>
                <w:szCs w:val="22"/>
                <w:shd w:val="clear" w:color="auto" w:fill="auto"/>
                <w:lang w:eastAsia="zh-CN" w:bidi="ar"/>
              </w:rPr>
              <w:t>提供制定行业标准台账（包含行业标准名称、级别、发布时间）</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0" w:usb1="00000000" w:usb2="00000000" w:usb3="00000000" w:csb0="00060000" w:csb1="00000000"/>
  </w:font>
  <w:font w:name="仿宋_GB2312">
    <w:panose1 w:val="02010609030101010101"/>
    <w:charset w:val="86"/>
    <w:family w:val="auto"/>
    <w:pitch w:val="default"/>
    <w:sig w:usb0="00000000" w:usb1="00000000" w:usb2="00000000" w:usb3="00000000" w:csb0="0006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3A220A"/>
    <w:rsid w:val="7F77B53E"/>
    <w:rsid w:val="CF3A2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2023-09-04T16:46:00Z</dcterms:created>
  <dc:creator>闵凌霄</dc:creator>
  <cp:lastModifiedBy>闵凌霄</cp:lastModifiedBy>
  <dcterms:modified xsi:type="dcterms:W3CDTF">2023-09-04T10:22:48Z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02274D8AE3959550F428F56414B1B96E_41</vt:lpwstr>
  </property>
</Properties>
</file>