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安徽省人力资源服务业发展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专项规划</w:t>
      </w:r>
      <w:r>
        <w:rPr>
          <w:rFonts w:hint="eastAsia" w:ascii="方正小标宋简体" w:hAnsi="方正小标宋简体" w:eastAsia="方正小标宋简体" w:cs="方正小标宋简体"/>
          <w:color w:val="auto"/>
          <w:sz w:val="44"/>
          <w:szCs w:val="44"/>
        </w:rPr>
        <w:t>（2021-2025）</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解读材料</w:t>
      </w:r>
    </w:p>
    <w:p>
      <w:pPr>
        <w:pStyle w:val="2"/>
        <w:rPr>
          <w:rFonts w:hint="eastAsia"/>
          <w:lang w:val="en-US" w:eastAsia="zh-CN"/>
        </w:rPr>
      </w:pPr>
    </w:p>
    <w:p>
      <w:pPr>
        <w:pStyle w:val="2"/>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为促进全省人力资源服务业高质量发展，制定《安徽省人力资源服务业发展专项规划（2021-2025）》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以下简称《专项规划》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现将《专项规划》解读如下：</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一、起草背景</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shd w:val="clear" w:color="auto" w:fill="FFFFFF"/>
          <w:lang w:eastAsia="zh-CN"/>
        </w:rPr>
        <w:t>党和国家高度重视人力资源服务业发展。党的十九大明确提出，要加快建设人力资源协同发展的产业体系，在人力资本服务等领域培育新增长点、形成新动能。人才是第一资源，促进人才顺畅有序流动是激发人才创新创业创造活力的重要保障，是深化人才发展体制机制改革的重要任务，是实施人才强国战略的重要内容，要做大做强人力资源服务产业，充分发挥</w:t>
      </w:r>
      <w:r>
        <w:rPr>
          <w:rFonts w:hint="eastAsia" w:ascii="仿宋_GB2312" w:hAnsi="仿宋_GB2312" w:eastAsia="仿宋_GB2312" w:cs="仿宋_GB2312"/>
          <w:color w:val="auto"/>
          <w:kern w:val="2"/>
          <w:sz w:val="32"/>
          <w:szCs w:val="32"/>
          <w:shd w:val="clear" w:color="auto" w:fill="FFFFFF"/>
          <w:lang w:val="en-US" w:eastAsia="zh-CN"/>
        </w:rPr>
        <w:t>市场在人力资源配置中</w:t>
      </w:r>
      <w:r>
        <w:rPr>
          <w:rFonts w:hint="eastAsia" w:ascii="仿宋_GB2312" w:hAnsi="仿宋_GB2312" w:eastAsia="仿宋_GB2312" w:cs="仿宋_GB2312"/>
          <w:color w:val="auto"/>
          <w:kern w:val="2"/>
          <w:sz w:val="32"/>
          <w:szCs w:val="32"/>
          <w:shd w:val="clear" w:color="auto" w:fill="FFFFFF"/>
          <w:lang w:eastAsia="zh-CN"/>
        </w:rPr>
        <w:t>的</w:t>
      </w:r>
      <w:r>
        <w:rPr>
          <w:rFonts w:hint="eastAsia" w:ascii="仿宋_GB2312" w:hAnsi="仿宋_GB2312" w:eastAsia="仿宋_GB2312" w:cs="仿宋_GB2312"/>
          <w:color w:val="auto"/>
          <w:kern w:val="2"/>
          <w:sz w:val="32"/>
          <w:szCs w:val="32"/>
          <w:shd w:val="clear" w:color="auto" w:fill="FFFFFF"/>
          <w:lang w:val="en-US" w:eastAsia="zh-CN"/>
        </w:rPr>
        <w:t>决定性</w:t>
      </w:r>
      <w:r>
        <w:rPr>
          <w:rFonts w:hint="eastAsia" w:ascii="仿宋_GB2312" w:hAnsi="仿宋_GB2312" w:eastAsia="仿宋_GB2312" w:cs="仿宋_GB2312"/>
          <w:color w:val="auto"/>
          <w:kern w:val="2"/>
          <w:sz w:val="32"/>
          <w:szCs w:val="32"/>
          <w:shd w:val="clear" w:color="auto" w:fill="FFFFFF"/>
          <w:lang w:eastAsia="zh-CN"/>
        </w:rPr>
        <w:t>作用，促进人力资源服务业集聚发展。</w:t>
      </w:r>
      <w:r>
        <w:rPr>
          <w:rFonts w:hint="eastAsia" w:ascii="仿宋_GB2312" w:hAnsi="仿宋_GB2312" w:eastAsia="仿宋_GB2312" w:cs="仿宋_GB2312"/>
          <w:color w:val="auto"/>
          <w:sz w:val="32"/>
          <w:szCs w:val="32"/>
          <w:lang w:val="en-US" w:eastAsia="zh-CN"/>
        </w:rPr>
        <w:t>近年来，在省委省政府的高度重视下，我省人力资源服务业取得长足发展，机构数量、行业营收、从业人数均有不同程度较大增长，行业发展内生动力进一步激发，促进就业、服务人才的作用进一步凸显，已成为我省现代服务业不可或缺的重要组成部分。但与长三角其他省市相比，在行业总量、发展水平个发展质量上还有很大差距，投入也相对不足，为有计划有步骤有目标地持续推进我省人力资源服务业高质量发展，</w:t>
      </w:r>
      <w:r>
        <w:rPr>
          <w:rFonts w:hint="eastAsia" w:ascii="仿宋_GB2312" w:hAnsi="仿宋_GB2312" w:eastAsia="仿宋_GB2312" w:cs="仿宋_GB2312"/>
          <w:color w:val="auto"/>
          <w:sz w:val="32"/>
          <w:szCs w:val="32"/>
        </w:rPr>
        <w:t>根据《安徽省国民经济和社会发展第十四个五年规划和2035年远景目标纲要》</w:t>
      </w:r>
      <w:r>
        <w:rPr>
          <w:rFonts w:hint="eastAsia" w:ascii="仿宋_GB2312" w:hAnsi="仿宋_GB2312" w:eastAsia="仿宋_GB2312" w:cs="仿宋_GB2312"/>
          <w:color w:val="auto"/>
          <w:sz w:val="32"/>
          <w:szCs w:val="32"/>
          <w:lang w:eastAsia="zh-CN"/>
        </w:rPr>
        <w:t>《安徽省“十四五”人力资源和社会保障事业发展规划》</w:t>
      </w:r>
      <w:r>
        <w:rPr>
          <w:rFonts w:hint="eastAsia" w:ascii="仿宋_GB2312" w:hAnsi="仿宋_GB2312" w:eastAsia="仿宋_GB2312" w:cs="仿宋_GB2312"/>
          <w:color w:val="auto"/>
          <w:sz w:val="32"/>
          <w:szCs w:val="32"/>
        </w:rPr>
        <w:t>等文件精神，</w:t>
      </w:r>
      <w:r>
        <w:rPr>
          <w:rFonts w:hint="eastAsia" w:ascii="仿宋_GB2312" w:hAnsi="仿宋_GB2312" w:eastAsia="仿宋_GB2312" w:cs="仿宋_GB2312"/>
          <w:color w:val="auto"/>
          <w:sz w:val="32"/>
          <w:szCs w:val="32"/>
          <w:lang w:val="en-US" w:eastAsia="zh-CN"/>
        </w:rPr>
        <w:t>特制定此专项规划。</w:t>
      </w:r>
    </w:p>
    <w:p>
      <w:pPr>
        <w:pStyle w:val="2"/>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二、总体考虑</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专项规划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是在</w:t>
      </w:r>
      <w:r>
        <w:rPr>
          <w:rFonts w:hint="eastAsia" w:ascii="仿宋_GB2312" w:hAnsi="仿宋_GB2312" w:eastAsia="仿宋_GB2312" w:cs="仿宋_GB2312"/>
          <w:color w:val="auto"/>
          <w:sz w:val="32"/>
          <w:szCs w:val="32"/>
          <w:lang w:eastAsia="zh-CN"/>
        </w:rPr>
        <w:t>《安徽省“十四五”人力资源和社会保障事业发展规划》</w:t>
      </w:r>
      <w:r>
        <w:rPr>
          <w:rFonts w:hint="eastAsia" w:ascii="仿宋_GB2312" w:hAnsi="仿宋_GB2312" w:eastAsia="仿宋_GB2312" w:cs="仿宋_GB2312"/>
          <w:color w:val="auto"/>
          <w:sz w:val="32"/>
          <w:szCs w:val="32"/>
          <w:lang w:val="en-US" w:eastAsia="zh-CN"/>
        </w:rPr>
        <w:t>的基础上，结合省政府领导重要指示精神和我省人力资源服务业发展实际，在新阶段推动我省人力资源服务业发展。总体考虑是，</w:t>
      </w:r>
      <w:r>
        <w:rPr>
          <w:rFonts w:hint="eastAsia" w:ascii="仿宋_GB2312" w:hAnsi="仿宋_GB2312" w:eastAsia="仿宋_GB2312" w:cs="仿宋_GB2312"/>
          <w:color w:val="auto"/>
          <w:sz w:val="32"/>
          <w:szCs w:val="32"/>
        </w:rPr>
        <w:t>紧紧围绕民生为本、人才优先的工作主线，坚持以产业引导、政策扶持、环境营造为重点，建立健全统一规范</w:t>
      </w:r>
      <w:r>
        <w:rPr>
          <w:rFonts w:hint="eastAsia" w:ascii="仿宋_GB2312" w:hAnsi="仿宋_GB2312" w:eastAsia="仿宋_GB2312" w:cs="仿宋_GB2312"/>
          <w:color w:val="auto"/>
          <w:sz w:val="32"/>
          <w:szCs w:val="32"/>
          <w:lang w:eastAsia="zh-CN"/>
        </w:rPr>
        <w:t>、竞争有序</w:t>
      </w:r>
      <w:r>
        <w:rPr>
          <w:rFonts w:hint="eastAsia" w:ascii="仿宋_GB2312" w:hAnsi="仿宋_GB2312" w:eastAsia="仿宋_GB2312" w:cs="仿宋_GB2312"/>
          <w:color w:val="auto"/>
          <w:sz w:val="32"/>
          <w:szCs w:val="32"/>
        </w:rPr>
        <w:t>的人力资源市场</w:t>
      </w:r>
      <w:r>
        <w:rPr>
          <w:rFonts w:hint="eastAsia" w:ascii="仿宋_GB2312" w:hAnsi="仿宋_GB2312" w:eastAsia="仿宋_GB2312" w:cs="仿宋_GB2312"/>
          <w:color w:val="auto"/>
          <w:sz w:val="32"/>
          <w:szCs w:val="32"/>
          <w:lang w:eastAsia="zh-CN"/>
        </w:rPr>
        <w:t>格局</w:t>
      </w:r>
      <w:r>
        <w:rPr>
          <w:rFonts w:hint="eastAsia" w:ascii="仿宋_GB2312" w:hAnsi="仿宋_GB2312" w:eastAsia="仿宋_GB2312" w:cs="仿宋_GB2312"/>
          <w:color w:val="auto"/>
          <w:sz w:val="32"/>
          <w:szCs w:val="32"/>
        </w:rPr>
        <w:t>和完善的现代人力资源服务体系，全面提升人力资源开发配置水平和支撑经济社会发展能力，充分发挥人力资源服务业稳就业保就业的重要作用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促进我省</w:t>
      </w:r>
      <w:r>
        <w:rPr>
          <w:rFonts w:hint="eastAsia" w:ascii="仿宋_GB2312" w:hAnsi="仿宋_GB2312" w:eastAsia="仿宋_GB2312" w:cs="仿宋_GB2312"/>
          <w:color w:val="auto"/>
          <w:sz w:val="32"/>
          <w:szCs w:val="32"/>
        </w:rPr>
        <w:t>经济高质量发展。</w:t>
      </w:r>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三、主要内容</w:t>
      </w:r>
    </w:p>
    <w:p>
      <w:pPr>
        <w:widowControl w:val="0"/>
        <w:spacing w:line="600" w:lineRule="exact"/>
        <w:ind w:firstLine="672" w:firstLineChars="200"/>
        <w:jc w:val="both"/>
        <w:rPr>
          <w:rFonts w:hint="eastAsia" w:ascii="仿宋_GB2312" w:hAnsi="仿宋_GB2312" w:eastAsia="仿宋_GB2312" w:cs="仿宋_GB2312"/>
          <w:color w:val="auto"/>
          <w:sz w:val="32"/>
          <w:szCs w:val="32"/>
          <w:lang w:val="en-US" w:eastAsia="zh-CN"/>
        </w:rPr>
      </w:pPr>
      <w:r>
        <w:rPr>
          <w:rFonts w:ascii="仿宋_GB2312" w:hAnsi="宋体" w:eastAsia="仿宋_GB2312" w:cs="仿宋_GB2312"/>
          <w:i w:val="0"/>
          <w:caps w:val="0"/>
          <w:color w:val="auto"/>
          <w:spacing w:val="8"/>
          <w:sz w:val="32"/>
          <w:szCs w:val="32"/>
          <w:shd w:val="clear" w:color="auto" w:fill="FFFFFF"/>
        </w:rPr>
        <w:t>《</w:t>
      </w:r>
      <w:r>
        <w:rPr>
          <w:rFonts w:hint="eastAsia" w:ascii="仿宋_GB2312" w:hAnsi="宋体" w:eastAsia="仿宋_GB2312" w:cs="仿宋_GB2312"/>
          <w:i w:val="0"/>
          <w:caps w:val="0"/>
          <w:color w:val="auto"/>
          <w:spacing w:val="8"/>
          <w:sz w:val="32"/>
          <w:szCs w:val="32"/>
          <w:shd w:val="clear" w:color="auto" w:fill="FFFFFF"/>
          <w:lang w:val="en-US" w:eastAsia="zh-CN"/>
        </w:rPr>
        <w:t>专项规划</w:t>
      </w:r>
      <w:r>
        <w:rPr>
          <w:rFonts w:ascii="仿宋_GB2312" w:hAnsi="宋体" w:eastAsia="仿宋_GB2312" w:cs="仿宋_GB2312"/>
          <w:i w:val="0"/>
          <w:caps w:val="0"/>
          <w:color w:val="auto"/>
          <w:spacing w:val="8"/>
          <w:sz w:val="32"/>
          <w:szCs w:val="32"/>
          <w:shd w:val="clear" w:color="auto" w:fill="FFFFFF"/>
        </w:rPr>
        <w:t>》</w:t>
      </w:r>
      <w:r>
        <w:rPr>
          <w:rFonts w:hint="eastAsia" w:ascii="仿宋_GB2312" w:hAnsi="宋体" w:eastAsia="仿宋_GB2312" w:cs="仿宋_GB2312"/>
          <w:i w:val="0"/>
          <w:caps w:val="0"/>
          <w:color w:val="auto"/>
          <w:spacing w:val="8"/>
          <w:sz w:val="32"/>
          <w:szCs w:val="32"/>
          <w:shd w:val="clear" w:color="auto" w:fill="FFFFFF"/>
        </w:rPr>
        <w:t>分为</w:t>
      </w:r>
      <w:r>
        <w:rPr>
          <w:rFonts w:hint="eastAsia" w:ascii="仿宋_GB2312" w:hAnsi="宋体" w:eastAsia="仿宋_GB2312" w:cs="仿宋_GB2312"/>
          <w:i w:val="0"/>
          <w:caps w:val="0"/>
          <w:color w:val="auto"/>
          <w:spacing w:val="8"/>
          <w:sz w:val="32"/>
          <w:szCs w:val="32"/>
          <w:shd w:val="clear" w:color="auto" w:fill="FFFFFF"/>
          <w:lang w:val="en-US" w:eastAsia="zh-CN"/>
        </w:rPr>
        <w:t>四</w:t>
      </w:r>
      <w:r>
        <w:rPr>
          <w:rFonts w:hint="eastAsia" w:ascii="仿宋_GB2312" w:hAnsi="宋体" w:eastAsia="仿宋_GB2312" w:cs="仿宋_GB2312"/>
          <w:i w:val="0"/>
          <w:caps w:val="0"/>
          <w:color w:val="auto"/>
          <w:spacing w:val="8"/>
          <w:sz w:val="32"/>
          <w:szCs w:val="32"/>
          <w:shd w:val="clear" w:color="auto" w:fill="FFFFFF"/>
        </w:rPr>
        <w:t>个部分。第一部分</w:t>
      </w:r>
      <w:r>
        <w:rPr>
          <w:rFonts w:hint="eastAsia" w:ascii="仿宋_GB2312" w:hAnsi="宋体" w:eastAsia="仿宋_GB2312" w:cs="仿宋_GB2312"/>
          <w:i w:val="0"/>
          <w:caps w:val="0"/>
          <w:color w:val="auto"/>
          <w:spacing w:val="8"/>
          <w:sz w:val="32"/>
          <w:szCs w:val="32"/>
          <w:shd w:val="clear" w:color="auto" w:fill="FFFFFF"/>
          <w:lang w:eastAsia="zh-CN"/>
        </w:rPr>
        <w:t>简要总结发展成就，分析了面临形势，确立了</w:t>
      </w:r>
      <w:r>
        <w:rPr>
          <w:rFonts w:hint="eastAsia" w:ascii="仿宋_GB2312" w:hAnsi="宋体" w:eastAsia="仿宋_GB2312" w:cs="仿宋_GB2312"/>
          <w:i w:val="0"/>
          <w:caps w:val="0"/>
          <w:color w:val="auto"/>
          <w:spacing w:val="8"/>
          <w:sz w:val="32"/>
          <w:szCs w:val="32"/>
          <w:shd w:val="clear" w:color="auto" w:fill="FFFFFF"/>
        </w:rPr>
        <w:t>指导思想</w:t>
      </w:r>
      <w:r>
        <w:rPr>
          <w:rFonts w:hint="eastAsia" w:ascii="仿宋_GB2312" w:hAnsi="宋体" w:eastAsia="仿宋_GB2312" w:cs="仿宋_GB2312"/>
          <w:i w:val="0"/>
          <w:caps w:val="0"/>
          <w:color w:val="auto"/>
          <w:spacing w:val="8"/>
          <w:sz w:val="32"/>
          <w:szCs w:val="32"/>
          <w:shd w:val="clear" w:color="auto" w:fill="FFFFFF"/>
          <w:lang w:eastAsia="zh-CN"/>
        </w:rPr>
        <w:t>。</w:t>
      </w:r>
      <w:r>
        <w:rPr>
          <w:rFonts w:hint="eastAsia" w:ascii="仿宋_GB2312" w:hAnsi="宋体" w:eastAsia="仿宋_GB2312" w:cs="仿宋_GB2312"/>
          <w:i w:val="0"/>
          <w:caps w:val="0"/>
          <w:color w:val="auto"/>
          <w:spacing w:val="8"/>
          <w:sz w:val="32"/>
          <w:szCs w:val="32"/>
          <w:shd w:val="clear" w:color="auto" w:fill="FFFFFF"/>
        </w:rPr>
        <w:t>第二部分</w:t>
      </w:r>
      <w:r>
        <w:rPr>
          <w:rFonts w:hint="eastAsia" w:ascii="仿宋_GB2312" w:hAnsi="宋体" w:eastAsia="仿宋_GB2312" w:cs="仿宋_GB2312"/>
          <w:i w:val="0"/>
          <w:caps w:val="0"/>
          <w:color w:val="auto"/>
          <w:spacing w:val="8"/>
          <w:sz w:val="32"/>
          <w:szCs w:val="32"/>
          <w:shd w:val="clear" w:color="auto" w:fill="FFFFFF"/>
          <w:lang w:eastAsia="zh-CN"/>
        </w:rPr>
        <w:t>根据我省当前人力资源服务业发展情况提出</w:t>
      </w:r>
      <w:r>
        <w:rPr>
          <w:rFonts w:hint="eastAsia" w:ascii="仿宋_GB2312" w:hAnsi="宋体" w:eastAsia="仿宋_GB2312" w:cs="仿宋_GB2312"/>
          <w:i w:val="0"/>
          <w:caps w:val="0"/>
          <w:color w:val="auto"/>
          <w:spacing w:val="8"/>
          <w:sz w:val="32"/>
          <w:szCs w:val="32"/>
          <w:shd w:val="clear" w:color="auto" w:fill="FFFFFF"/>
          <w:lang w:val="en-US" w:eastAsia="zh-CN"/>
        </w:rPr>
        <w:t>发展</w:t>
      </w:r>
      <w:r>
        <w:rPr>
          <w:rFonts w:hint="eastAsia" w:ascii="仿宋_GB2312" w:hAnsi="宋体" w:eastAsia="仿宋_GB2312" w:cs="仿宋_GB2312"/>
          <w:i w:val="0"/>
          <w:caps w:val="0"/>
          <w:color w:val="auto"/>
          <w:spacing w:val="8"/>
          <w:sz w:val="32"/>
          <w:szCs w:val="32"/>
          <w:shd w:val="clear" w:color="auto" w:fill="FFFFFF"/>
        </w:rPr>
        <w:t>目标</w:t>
      </w:r>
      <w:r>
        <w:rPr>
          <w:rFonts w:hint="eastAsia" w:ascii="仿宋_GB2312" w:hAnsi="宋体" w:eastAsia="仿宋_GB2312" w:cs="仿宋_GB2312"/>
          <w:i w:val="0"/>
          <w:caps w:val="0"/>
          <w:color w:val="auto"/>
          <w:spacing w:val="8"/>
          <w:sz w:val="32"/>
          <w:szCs w:val="32"/>
          <w:shd w:val="clear" w:color="auto" w:fill="FFFFFF"/>
          <w:lang w:eastAsia="zh-CN"/>
        </w:rPr>
        <w:t>：</w:t>
      </w:r>
      <w:r>
        <w:rPr>
          <w:rFonts w:hint="eastAsia" w:ascii="仿宋_GB2312" w:hAnsi="仿宋_GB2312" w:eastAsia="仿宋_GB2312" w:cs="仿宋_GB2312"/>
          <w:color w:val="auto"/>
          <w:sz w:val="32"/>
          <w:szCs w:val="32"/>
        </w:rPr>
        <w:t>到2025年，实现全省人力资源服务业营业收入年均增长不低于10 %，</w:t>
      </w:r>
      <w:r>
        <w:rPr>
          <w:rFonts w:hint="eastAsia" w:ascii="仿宋_GB2312" w:hAnsi="仿宋_GB2312" w:eastAsia="仿宋_GB2312" w:cs="仿宋_GB2312"/>
          <w:color w:val="auto"/>
          <w:sz w:val="32"/>
          <w:szCs w:val="32"/>
          <w:lang w:val="en-US" w:eastAsia="zh-CN"/>
        </w:rPr>
        <w:t>机构数达2000家和</w:t>
      </w:r>
      <w:r>
        <w:rPr>
          <w:rFonts w:hint="eastAsia" w:ascii="仿宋_GB2312" w:hAnsi="仿宋_GB2312" w:eastAsia="仿宋_GB2312" w:cs="仿宋_GB2312"/>
          <w:color w:val="auto"/>
          <w:sz w:val="32"/>
          <w:szCs w:val="32"/>
        </w:rPr>
        <w:t>从业人员</w:t>
      </w:r>
      <w:r>
        <w:rPr>
          <w:rFonts w:hint="eastAsia" w:ascii="仿宋_GB2312" w:hAnsi="仿宋_GB2312" w:eastAsia="仿宋_GB2312" w:cs="仿宋_GB2312"/>
          <w:color w:val="auto"/>
          <w:sz w:val="32"/>
          <w:szCs w:val="32"/>
          <w:lang w:val="en-US" w:eastAsia="zh-CN"/>
        </w:rPr>
        <w:t>4万人以上。</w:t>
      </w:r>
      <w:r>
        <w:rPr>
          <w:rFonts w:hint="eastAsia" w:ascii="仿宋_GB2312" w:hAnsi="仿宋_GB2312" w:eastAsia="仿宋_GB2312" w:cs="仿宋_GB2312"/>
          <w:color w:val="auto"/>
          <w:sz w:val="32"/>
          <w:szCs w:val="32"/>
        </w:rPr>
        <w:t>培育</w:t>
      </w:r>
      <w:r>
        <w:rPr>
          <w:rFonts w:hint="eastAsia" w:ascii="仿宋_GB2312" w:hAnsi="仿宋_GB2312" w:eastAsia="仿宋_GB2312" w:cs="仿宋_GB2312"/>
          <w:color w:val="auto"/>
          <w:sz w:val="32"/>
          <w:szCs w:val="32"/>
          <w:lang w:val="en-US" w:eastAsia="zh-CN"/>
        </w:rPr>
        <w:t>15家</w:t>
      </w:r>
      <w:r>
        <w:rPr>
          <w:rFonts w:hint="eastAsia" w:ascii="仿宋_GB2312" w:hAnsi="仿宋_GB2312" w:eastAsia="仿宋_GB2312" w:cs="仿宋_GB2312"/>
          <w:color w:val="auto"/>
          <w:sz w:val="32"/>
          <w:szCs w:val="32"/>
        </w:rPr>
        <w:t>具有示范引领作用的人行业领军企业</w:t>
      </w:r>
      <w:r>
        <w:rPr>
          <w:rFonts w:hint="eastAsia" w:ascii="仿宋_GB2312" w:hAnsi="仿宋_GB2312" w:eastAsia="仿宋_GB2312" w:cs="仿宋_GB2312"/>
          <w:color w:val="auto"/>
          <w:sz w:val="32"/>
          <w:szCs w:val="32"/>
          <w:lang w:val="en-US" w:eastAsia="zh-CN"/>
        </w:rPr>
        <w:t>和120家</w:t>
      </w:r>
      <w:r>
        <w:rPr>
          <w:rFonts w:hint="eastAsia" w:ascii="仿宋_GB2312" w:hAnsi="仿宋_GB2312" w:eastAsia="仿宋_GB2312" w:cs="仿宋_GB2312"/>
          <w:color w:val="auto"/>
          <w:sz w:val="32"/>
          <w:szCs w:val="32"/>
        </w:rPr>
        <w:t>省级骨干企业，引进</w:t>
      </w:r>
      <w:r>
        <w:rPr>
          <w:rFonts w:hint="eastAsia" w:ascii="仿宋_GB2312" w:hAnsi="仿宋_GB2312" w:eastAsia="仿宋_GB2312" w:cs="仿宋_GB2312"/>
          <w:color w:val="auto"/>
          <w:sz w:val="32"/>
          <w:szCs w:val="32"/>
          <w:lang w:val="en-US" w:eastAsia="zh-CN"/>
        </w:rPr>
        <w:t>50国</w:t>
      </w:r>
      <w:r>
        <w:rPr>
          <w:rFonts w:hint="eastAsia" w:ascii="仿宋_GB2312" w:hAnsi="仿宋_GB2312" w:eastAsia="仿宋_GB2312" w:cs="仿宋_GB2312"/>
          <w:color w:val="auto"/>
          <w:sz w:val="32"/>
          <w:szCs w:val="32"/>
        </w:rPr>
        <w:t>内外知名人力资源服务机构，建设</w:t>
      </w:r>
      <w:r>
        <w:rPr>
          <w:rFonts w:hint="eastAsia" w:ascii="仿宋_GB2312" w:hAnsi="仿宋_GB2312" w:eastAsia="仿宋_GB2312" w:cs="仿宋_GB2312"/>
          <w:color w:val="auto"/>
          <w:sz w:val="32"/>
          <w:szCs w:val="32"/>
          <w:lang w:val="en-US" w:eastAsia="zh-CN"/>
        </w:rPr>
        <w:t>3-5个</w:t>
      </w:r>
      <w:r>
        <w:rPr>
          <w:rFonts w:hint="eastAsia" w:ascii="仿宋_GB2312" w:hAnsi="仿宋_GB2312" w:eastAsia="仿宋_GB2312" w:cs="仿宋_GB2312"/>
          <w:color w:val="auto"/>
          <w:sz w:val="32"/>
          <w:szCs w:val="32"/>
        </w:rPr>
        <w:t>主体功能突出、辐射范围广、带动作用强的省级人力资源服务产业园</w:t>
      </w:r>
      <w:r>
        <w:rPr>
          <w:rFonts w:hint="eastAsia" w:ascii="仿宋_GB2312" w:hAnsi="仿宋_GB2312" w:eastAsia="仿宋_GB2312" w:cs="仿宋_GB2312"/>
          <w:color w:val="auto"/>
          <w:sz w:val="32"/>
          <w:szCs w:val="32"/>
          <w:lang w:val="en-US" w:eastAsia="zh-CN"/>
        </w:rPr>
        <w:t>和专业性、行业性人才市场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培育</w:t>
      </w:r>
      <w:r>
        <w:rPr>
          <w:rFonts w:hint="eastAsia" w:ascii="仿宋_GB2312" w:hAnsi="仿宋_GB2312" w:eastAsia="仿宋_GB2312" w:cs="仿宋_GB2312"/>
          <w:color w:val="auto"/>
          <w:sz w:val="32"/>
          <w:szCs w:val="32"/>
          <w:lang w:val="en-US" w:eastAsia="zh-CN"/>
        </w:rPr>
        <w:t>500家初创型人力资源机构。</w:t>
      </w:r>
      <w:r>
        <w:rPr>
          <w:rFonts w:hint="eastAsia" w:ascii="仿宋_GB2312" w:hAnsi="宋体" w:eastAsia="仿宋_GB2312" w:cs="仿宋_GB2312"/>
          <w:i w:val="0"/>
          <w:caps w:val="0"/>
          <w:color w:val="auto"/>
          <w:spacing w:val="8"/>
          <w:sz w:val="32"/>
          <w:szCs w:val="32"/>
          <w:shd w:val="clear" w:color="auto" w:fill="FFFFFF"/>
        </w:rPr>
        <w:t>第三部分是</w:t>
      </w:r>
      <w:r>
        <w:rPr>
          <w:rFonts w:hint="eastAsia" w:ascii="仿宋_GB2312" w:hAnsi="宋体" w:eastAsia="仿宋_GB2312" w:cs="仿宋_GB2312"/>
          <w:i w:val="0"/>
          <w:caps w:val="0"/>
          <w:color w:val="auto"/>
          <w:spacing w:val="8"/>
          <w:sz w:val="32"/>
          <w:szCs w:val="32"/>
          <w:shd w:val="clear" w:color="auto" w:fill="FFFFFF"/>
          <w:lang w:eastAsia="zh-CN"/>
        </w:rPr>
        <w:t>明确了</w:t>
      </w:r>
      <w:r>
        <w:rPr>
          <w:rFonts w:hint="eastAsia" w:ascii="仿宋_GB2312" w:hAnsi="宋体" w:eastAsia="仿宋_GB2312" w:cs="仿宋_GB2312"/>
          <w:i w:val="0"/>
          <w:caps w:val="0"/>
          <w:color w:val="auto"/>
          <w:spacing w:val="8"/>
          <w:sz w:val="32"/>
          <w:szCs w:val="32"/>
          <w:shd w:val="clear" w:color="auto" w:fill="FFFFFF"/>
          <w:lang w:val="en-US" w:eastAsia="zh-CN"/>
        </w:rPr>
        <w:t>6个方面的重点任务，规划了4个专题专栏</w:t>
      </w:r>
      <w:r>
        <w:rPr>
          <w:rFonts w:hint="eastAsia" w:ascii="仿宋_GB2312" w:hAnsi="宋体" w:eastAsia="仿宋_GB2312" w:cs="仿宋_GB2312"/>
          <w:i w:val="0"/>
          <w:caps w:val="0"/>
          <w:color w:val="auto"/>
          <w:spacing w:val="8"/>
          <w:sz w:val="32"/>
          <w:szCs w:val="32"/>
          <w:shd w:val="clear" w:color="auto" w:fill="FFFFFF"/>
        </w:rPr>
        <w:t>，</w:t>
      </w:r>
      <w:r>
        <w:rPr>
          <w:rFonts w:hint="eastAsia" w:ascii="仿宋_GB2312" w:hAnsi="宋体" w:eastAsia="仿宋_GB2312" w:cs="仿宋_GB2312"/>
          <w:b w:val="0"/>
          <w:bCs/>
          <w:i w:val="0"/>
          <w:caps w:val="0"/>
          <w:color w:val="auto"/>
          <w:spacing w:val="8"/>
          <w:sz w:val="32"/>
          <w:szCs w:val="32"/>
          <w:shd w:val="clear" w:color="auto" w:fill="FFFFFF"/>
        </w:rPr>
        <w:t>一是促进经营性人力资源服务机构发展，即壮大本土人力资源服务机构</w:t>
      </w:r>
      <w:r>
        <w:rPr>
          <w:rFonts w:hint="eastAsia" w:ascii="仿宋_GB2312" w:hAnsi="宋体" w:eastAsia="仿宋_GB2312" w:cs="仿宋_GB2312"/>
          <w:b w:val="0"/>
          <w:bCs/>
          <w:i w:val="0"/>
          <w:caps w:val="0"/>
          <w:color w:val="auto"/>
          <w:spacing w:val="8"/>
          <w:sz w:val="32"/>
          <w:szCs w:val="32"/>
          <w:shd w:val="clear" w:color="auto" w:fill="FFFFFF"/>
          <w:lang w:eastAsia="zh-CN"/>
        </w:rPr>
        <w:t>和引进优质人力资源服务机构；</w:t>
      </w:r>
      <w:r>
        <w:rPr>
          <w:rFonts w:hint="eastAsia" w:ascii="仿宋_GB2312" w:hAnsi="宋体" w:eastAsia="仿宋_GB2312" w:cs="仿宋_GB2312"/>
          <w:b w:val="0"/>
          <w:bCs/>
          <w:i w:val="0"/>
          <w:caps w:val="0"/>
          <w:color w:val="auto"/>
          <w:spacing w:val="8"/>
          <w:sz w:val="32"/>
          <w:szCs w:val="32"/>
          <w:shd w:val="clear" w:color="auto" w:fill="FFFFFF"/>
        </w:rPr>
        <w:t>二是推动人力资源服务产业集聚发展，即建设人力资源服务产业园</w:t>
      </w:r>
      <w:r>
        <w:rPr>
          <w:rFonts w:hint="eastAsia" w:ascii="仿宋_GB2312" w:hAnsi="宋体" w:eastAsia="仿宋_GB2312" w:cs="仿宋_GB2312"/>
          <w:b w:val="0"/>
          <w:bCs/>
          <w:i w:val="0"/>
          <w:caps w:val="0"/>
          <w:color w:val="auto"/>
          <w:spacing w:val="8"/>
          <w:sz w:val="32"/>
          <w:szCs w:val="32"/>
          <w:shd w:val="clear" w:color="auto" w:fill="FFFFFF"/>
          <w:lang w:eastAsia="zh-CN"/>
        </w:rPr>
        <w:t>和人力资源服务产业创业孵化基地；</w:t>
      </w:r>
      <w:r>
        <w:rPr>
          <w:rFonts w:hint="eastAsia" w:ascii="仿宋_GB2312" w:hAnsi="仿宋_GB2312" w:eastAsia="仿宋_GB2312" w:cs="仿宋_GB2312"/>
          <w:b w:val="0"/>
          <w:bCs/>
          <w:color w:val="auto"/>
          <w:sz w:val="32"/>
          <w:szCs w:val="32"/>
          <w:lang w:val="en-US" w:eastAsia="zh-CN"/>
        </w:rPr>
        <w:t>三是优化人力资源服务业态，即大力培育高端业态、加快人力资源服务创新和推进人力资源服务标准化建设；四是培育人力资源服务品牌，即支持人力资源服务机构开展自主品牌建设和开展人力资源服务机构等级评定；五是聚力招才引智，即开展急需紧缺人才需求预测分析研究和创新人才引进方式；</w:t>
      </w:r>
      <w:bookmarkStart w:id="0" w:name="_GoBack"/>
      <w:bookmarkEnd w:id="0"/>
      <w:r>
        <w:rPr>
          <w:rFonts w:hint="eastAsia" w:ascii="仿宋_GB2312" w:hAnsi="仿宋_GB2312" w:eastAsia="仿宋_GB2312" w:cs="仿宋_GB2312"/>
          <w:b w:val="0"/>
          <w:bCs/>
          <w:color w:val="auto"/>
          <w:sz w:val="32"/>
          <w:szCs w:val="32"/>
          <w:lang w:val="en-US" w:eastAsia="zh-CN"/>
        </w:rPr>
        <w:t>六是加强行业人才队伍建设，即实施人力资源服务从业人员能力提升行动、加大行业人才引进力度和加强人才评价激励。</w:t>
      </w:r>
      <w:r>
        <w:rPr>
          <w:rFonts w:hint="eastAsia" w:ascii="仿宋_GB2312" w:hAnsi="宋体" w:eastAsia="仿宋_GB2312" w:cs="仿宋_GB2312"/>
          <w:b w:val="0"/>
          <w:bCs/>
          <w:i w:val="0"/>
          <w:caps w:val="0"/>
          <w:color w:val="auto"/>
          <w:spacing w:val="8"/>
          <w:sz w:val="32"/>
          <w:szCs w:val="32"/>
          <w:shd w:val="clear" w:color="auto" w:fill="FFFFFF"/>
        </w:rPr>
        <w:t>第四部分是</w:t>
      </w:r>
      <w:r>
        <w:rPr>
          <w:rFonts w:hint="eastAsia" w:ascii="仿宋_GB2312" w:hAnsi="宋体" w:eastAsia="仿宋_GB2312" w:cs="仿宋_GB2312"/>
          <w:b w:val="0"/>
          <w:bCs/>
          <w:i w:val="0"/>
          <w:caps w:val="0"/>
          <w:color w:val="auto"/>
          <w:spacing w:val="8"/>
          <w:sz w:val="32"/>
          <w:szCs w:val="32"/>
          <w:shd w:val="clear" w:color="auto" w:fill="FFFFFF"/>
          <w:lang w:val="en-US" w:eastAsia="zh-CN"/>
        </w:rPr>
        <w:t>组织保障</w:t>
      </w:r>
      <w:r>
        <w:rPr>
          <w:rFonts w:hint="eastAsia" w:ascii="仿宋_GB2312" w:hAnsi="宋体" w:eastAsia="仿宋_GB2312" w:cs="仿宋_GB2312"/>
          <w:b w:val="0"/>
          <w:bCs/>
          <w:i w:val="0"/>
          <w:caps w:val="0"/>
          <w:color w:val="auto"/>
          <w:spacing w:val="8"/>
          <w:sz w:val="32"/>
          <w:szCs w:val="32"/>
          <w:shd w:val="clear" w:color="auto" w:fill="FFFFFF"/>
        </w:rPr>
        <w:t>。</w:t>
      </w:r>
      <w:r>
        <w:rPr>
          <w:rFonts w:hint="eastAsia" w:ascii="仿宋_GB2312" w:hAnsi="宋体" w:eastAsia="仿宋_GB2312" w:cs="仿宋_GB2312"/>
          <w:b w:val="0"/>
          <w:bCs/>
          <w:i w:val="0"/>
          <w:caps w:val="0"/>
          <w:color w:val="auto"/>
          <w:spacing w:val="8"/>
          <w:sz w:val="32"/>
          <w:szCs w:val="32"/>
          <w:shd w:val="clear" w:color="auto" w:fill="FFFFFF"/>
          <w:lang w:eastAsia="zh-CN"/>
        </w:rPr>
        <w:t>提出了</w:t>
      </w:r>
      <w:r>
        <w:rPr>
          <w:rFonts w:hint="eastAsia" w:ascii="仿宋_GB2312" w:hAnsi="仿宋_GB2312" w:eastAsia="仿宋_GB2312" w:cs="仿宋_GB2312"/>
          <w:b w:val="0"/>
          <w:bCs/>
          <w:color w:val="auto"/>
          <w:sz w:val="32"/>
          <w:szCs w:val="32"/>
          <w:lang w:val="en-US" w:eastAsia="zh-CN"/>
        </w:rPr>
        <w:t>健全组</w:t>
      </w:r>
      <w:r>
        <w:rPr>
          <w:rFonts w:hint="eastAsia" w:ascii="仿宋_GB2312" w:hAnsi="仿宋_GB2312" w:eastAsia="仿宋_GB2312" w:cs="仿宋_GB2312"/>
          <w:color w:val="auto"/>
          <w:sz w:val="32"/>
          <w:szCs w:val="32"/>
          <w:lang w:val="en-US" w:eastAsia="zh-CN"/>
        </w:rPr>
        <w:t>织领导、加大资金投入、夯实发展基础、完善法规体系和加强宣传推介</w:t>
      </w:r>
      <w:r>
        <w:rPr>
          <w:rFonts w:hint="eastAsia" w:ascii="仿宋_GB2312" w:hAnsi="宋体" w:eastAsia="仿宋_GB2312" w:cs="仿宋_GB2312"/>
          <w:i w:val="0"/>
          <w:caps w:val="0"/>
          <w:color w:val="auto"/>
          <w:spacing w:val="8"/>
          <w:sz w:val="32"/>
          <w:szCs w:val="32"/>
          <w:shd w:val="clear" w:color="auto" w:fill="FFFFFF"/>
          <w:lang w:eastAsia="zh-CN"/>
        </w:rPr>
        <w:t>五个方面的保障措施</w:t>
      </w:r>
      <w:r>
        <w:rPr>
          <w:rFonts w:hint="eastAsia" w:ascii="仿宋_GB2312" w:hAnsi="仿宋_GB2312" w:eastAsia="仿宋_GB2312" w:cs="仿宋_GB2312"/>
          <w:color w:val="auto"/>
          <w:sz w:val="32"/>
          <w:szCs w:val="32"/>
          <w:lang w:val="en-US" w:eastAsia="zh-CN"/>
        </w:rPr>
        <w:t>。</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E25FC"/>
    <w:rsid w:val="03D453E6"/>
    <w:rsid w:val="235E25FC"/>
    <w:rsid w:val="3A41646E"/>
    <w:rsid w:val="4BC40C09"/>
    <w:rsid w:val="9D2352E9"/>
    <w:rsid w:val="BDFE34E0"/>
    <w:rsid w:val="F7DF8A3A"/>
    <w:rsid w:val="FFB7D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ootnoteText"/>
    <w:basedOn w:val="1"/>
    <w:qFormat/>
    <w:uiPriority w:val="0"/>
    <w:pPr>
      <w:jc w:val="both"/>
      <w:textAlignment w:val="baseline"/>
    </w:pPr>
    <w:rPr>
      <w:rFonts w:ascii="Times New Roman" w:hAnsi="Times New Roman"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2021-10-14T02:08:00Z</dcterms:created>
  <dc:creator>user</dc:creator>
  <cp:lastModifiedBy>rst</cp:lastModifiedBy>
  <dcterms:modified xsi:type="dcterms:W3CDTF">2022-01-07T15:51:20Z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