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附件1</w:t>
      </w:r>
      <w:r>
        <w:rPr>
          <w:rFonts w:hint="eastAsia" w:ascii="仿宋" w:hAnsi="仿宋" w:eastAsia="仿宋" w:cs="黑体"/>
          <w:bCs/>
          <w:sz w:val="32"/>
          <w:szCs w:val="32"/>
        </w:rPr>
        <w:t>：</w:t>
      </w:r>
    </w:p>
    <w:p>
      <w:pPr>
        <w:spacing w:before="156" w:beforeLines="50"/>
        <w:jc w:val="center"/>
        <w:rPr>
          <w:rFonts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合肥市人力资源服务协会</w:t>
      </w:r>
      <w:r>
        <w:rPr>
          <w:rFonts w:ascii="仿宋" w:hAnsi="仿宋" w:eastAsia="仿宋" w:cs="黑体"/>
          <w:b/>
          <w:bCs w:val="0"/>
          <w:sz w:val="32"/>
          <w:szCs w:val="32"/>
        </w:rPr>
        <w:t>2018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年度优秀会员单位评选</w:t>
      </w:r>
    </w:p>
    <w:p>
      <w:pPr>
        <w:spacing w:line="400" w:lineRule="exact"/>
        <w:jc w:val="center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 w:val="0"/>
          <w:sz w:val="32"/>
          <w:szCs w:val="32"/>
        </w:rPr>
        <w:t>合肥市服务外包十强人力资源服务机构报名表</w:t>
      </w:r>
      <w:bookmarkEnd w:id="0"/>
    </w:p>
    <w:tbl>
      <w:tblPr>
        <w:tblStyle w:val="4"/>
        <w:tblW w:w="10072" w:type="dxa"/>
        <w:jc w:val="center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11"/>
        <w:gridCol w:w="1240"/>
        <w:gridCol w:w="1560"/>
        <w:gridCol w:w="2089"/>
        <w:gridCol w:w="8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57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子(分)公司数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年度营收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年度业绩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年度纳税额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客户数量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服务员工数量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联系人姓名/职务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微信公众号/APP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67" w:type="dxa"/>
            <w:gridSpan w:val="5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省（市）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区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路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号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大厦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层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7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（主要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包括：发展简史、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组织架构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、人才队伍、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服务产品、企业文化、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经营状况等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，可以另附附件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</w:tc>
        <w:tc>
          <w:tcPr>
            <w:tcW w:w="7467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（注：根据评选和加分标准列出、可以另附附件）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年度所获表彰</w:t>
            </w:r>
          </w:p>
        </w:tc>
        <w:tc>
          <w:tcPr>
            <w:tcW w:w="7467" w:type="dxa"/>
            <w:gridSpan w:val="5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（注：2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年度获人社部、省人社厅，市人社局表彰，可以另附附件）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7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7552B"/>
    <w:rsid w:val="2DD241F1"/>
    <w:rsid w:val="5517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2019-02-20T06:43:00Z</dcterms:created>
  <dc:creator>_熊猫</dc:creator>
  <cp:lastModifiedBy>_熊猫</cp:lastModifiedBy>
  <dcterms:modified xsi:type="dcterms:W3CDTF">2019-02-20T06:44:18Z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